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CF047" w14:textId="79E65C24" w:rsidR="002928B7" w:rsidRPr="002928B7" w:rsidRDefault="002928B7" w:rsidP="002928B7">
      <w:pPr>
        <w:jc w:val="center"/>
        <w:rPr>
          <w:rFonts w:cstheme="minorHAnsi"/>
          <w:b/>
          <w:i/>
          <w:sz w:val="24"/>
          <w:szCs w:val="24"/>
        </w:rPr>
      </w:pPr>
      <w:r w:rsidRPr="002928B7">
        <w:rPr>
          <w:rFonts w:cstheme="minorHAnsi"/>
          <w:b/>
          <w:i/>
          <w:sz w:val="24"/>
          <w:szCs w:val="24"/>
        </w:rPr>
        <w:t xml:space="preserve">Andhra Pradesh Drought Mitigation Project (APDMP) </w:t>
      </w:r>
    </w:p>
    <w:p w14:paraId="4E288BBA" w14:textId="4BD33A35" w:rsidR="007360A7" w:rsidRPr="002928B7" w:rsidRDefault="002928B7" w:rsidP="002928B7">
      <w:pPr>
        <w:jc w:val="center"/>
        <w:rPr>
          <w:rFonts w:cstheme="minorHAnsi"/>
          <w:b/>
          <w:i/>
          <w:sz w:val="24"/>
          <w:szCs w:val="24"/>
        </w:rPr>
      </w:pPr>
      <w:r w:rsidRPr="002928B7">
        <w:rPr>
          <w:rFonts w:cstheme="minorHAnsi"/>
          <w:b/>
          <w:i/>
          <w:sz w:val="24"/>
          <w:szCs w:val="24"/>
        </w:rPr>
        <w:t>Farmer Learning and Action (</w:t>
      </w:r>
      <w:r w:rsidR="0069092C" w:rsidRPr="002928B7">
        <w:rPr>
          <w:rFonts w:cstheme="minorHAnsi"/>
          <w:b/>
          <w:i/>
          <w:sz w:val="24"/>
          <w:szCs w:val="24"/>
        </w:rPr>
        <w:t>FLA</w:t>
      </w:r>
      <w:r w:rsidRPr="002928B7">
        <w:rPr>
          <w:rFonts w:cstheme="minorHAnsi"/>
          <w:b/>
          <w:i/>
          <w:sz w:val="24"/>
          <w:szCs w:val="24"/>
        </w:rPr>
        <w:t>)</w:t>
      </w:r>
    </w:p>
    <w:p w14:paraId="04852E86" w14:textId="18C7DABC" w:rsidR="0069092C" w:rsidRPr="002928B7" w:rsidRDefault="002928B7" w:rsidP="002928B7">
      <w:pPr>
        <w:rPr>
          <w:rFonts w:cstheme="minorHAnsi"/>
          <w:i/>
          <w:iCs/>
          <w:sz w:val="20"/>
          <w:szCs w:val="20"/>
        </w:rPr>
      </w:pPr>
      <w:r w:rsidRPr="002928B7">
        <w:rPr>
          <w:rFonts w:cstheme="minorHAnsi"/>
          <w:i/>
          <w:iCs/>
          <w:sz w:val="20"/>
          <w:szCs w:val="20"/>
        </w:rPr>
        <w:t>(</w:t>
      </w:r>
      <w:r w:rsidR="0069092C" w:rsidRPr="002928B7">
        <w:rPr>
          <w:rFonts w:cstheme="minorHAnsi"/>
          <w:i/>
          <w:iCs/>
          <w:sz w:val="20"/>
          <w:szCs w:val="20"/>
        </w:rPr>
        <w:t>This document details on mechanism of organising Farmer Learning and Action, finalizing team</w:t>
      </w:r>
      <w:r w:rsidR="000177A5" w:rsidRPr="002928B7">
        <w:rPr>
          <w:rFonts w:cstheme="minorHAnsi"/>
          <w:i/>
          <w:iCs/>
          <w:sz w:val="20"/>
          <w:szCs w:val="20"/>
        </w:rPr>
        <w:t>,</w:t>
      </w:r>
      <w:r w:rsidR="0069092C" w:rsidRPr="002928B7">
        <w:rPr>
          <w:rFonts w:cstheme="minorHAnsi"/>
          <w:i/>
          <w:iCs/>
          <w:sz w:val="20"/>
          <w:szCs w:val="20"/>
        </w:rPr>
        <w:t xml:space="preserve"> core teams and finalizing approximate budget for the FLA.</w:t>
      </w:r>
      <w:r w:rsidRPr="002928B7">
        <w:rPr>
          <w:rFonts w:cstheme="minorHAnsi"/>
          <w:i/>
          <w:iCs/>
          <w:sz w:val="20"/>
          <w:szCs w:val="20"/>
        </w:rPr>
        <w:t>)</w:t>
      </w:r>
    </w:p>
    <w:p w14:paraId="6269DC36" w14:textId="45552429" w:rsidR="00B834AC" w:rsidRPr="002928B7" w:rsidRDefault="00B834AC" w:rsidP="002928B7">
      <w:pPr>
        <w:spacing w:after="0" w:line="240" w:lineRule="auto"/>
        <w:jc w:val="both"/>
        <w:rPr>
          <w:rFonts w:eastAsia="Times New Roman" w:cstheme="minorHAnsi"/>
          <w:color w:val="222222"/>
          <w:sz w:val="24"/>
          <w:szCs w:val="24"/>
        </w:rPr>
      </w:pPr>
      <w:r w:rsidRPr="002928B7">
        <w:rPr>
          <w:rFonts w:eastAsia="Times New Roman" w:cstheme="minorHAnsi"/>
          <w:b/>
          <w:bCs/>
          <w:color w:val="222222"/>
          <w:sz w:val="24"/>
          <w:szCs w:val="24"/>
        </w:rPr>
        <w:t xml:space="preserve">Introduction: </w:t>
      </w:r>
      <w:r w:rsidRPr="002928B7">
        <w:rPr>
          <w:rFonts w:eastAsia="Times New Roman" w:cstheme="minorHAnsi"/>
          <w:color w:val="222222"/>
          <w:sz w:val="24"/>
          <w:szCs w:val="24"/>
        </w:rPr>
        <w:t xml:space="preserve">Farmer Learning and Action is an approach where farmers are trained on climate resilient agriculture production systems by discovery and experiential learning and use of Non-Formal Education methods. </w:t>
      </w:r>
    </w:p>
    <w:p w14:paraId="1232015A" w14:textId="77777777" w:rsidR="00B834AC" w:rsidRPr="002928B7" w:rsidRDefault="00B834AC" w:rsidP="002928B7">
      <w:pPr>
        <w:spacing w:after="0" w:line="240" w:lineRule="auto"/>
        <w:jc w:val="both"/>
        <w:rPr>
          <w:rFonts w:eastAsia="Times New Roman" w:cstheme="minorHAnsi"/>
          <w:color w:val="222222"/>
          <w:sz w:val="24"/>
          <w:szCs w:val="24"/>
        </w:rPr>
      </w:pPr>
    </w:p>
    <w:p w14:paraId="236A853B" w14:textId="6E591F52" w:rsidR="00B834AC" w:rsidRPr="002928B7" w:rsidRDefault="00B834AC" w:rsidP="002928B7">
      <w:pPr>
        <w:spacing w:after="0" w:line="240" w:lineRule="auto"/>
        <w:jc w:val="both"/>
        <w:rPr>
          <w:rFonts w:eastAsia="Times New Roman" w:cstheme="minorHAnsi"/>
          <w:color w:val="222222"/>
          <w:sz w:val="24"/>
          <w:szCs w:val="24"/>
        </w:rPr>
      </w:pPr>
      <w:r w:rsidRPr="002928B7">
        <w:rPr>
          <w:rFonts w:eastAsia="Times New Roman" w:cstheme="minorHAnsi"/>
          <w:color w:val="222222"/>
          <w:sz w:val="24"/>
          <w:szCs w:val="24"/>
        </w:rPr>
        <w:t>FLA will be held every fifteen days once in a selected learning site where group of 20-25 farmers will attend regularly on fixed day. At the end of 24 sessions, interested and communicative farmers will become master farmers for the coming year to run FLA in learning sites with minimal support of staff facilitators.</w:t>
      </w:r>
    </w:p>
    <w:p w14:paraId="4885F05D" w14:textId="77777777" w:rsidR="00B834AC" w:rsidRPr="002928B7" w:rsidRDefault="00B834AC" w:rsidP="002928B7">
      <w:pPr>
        <w:spacing w:after="0" w:line="240" w:lineRule="auto"/>
        <w:jc w:val="both"/>
        <w:rPr>
          <w:rFonts w:eastAsia="Times New Roman" w:cstheme="minorHAnsi"/>
          <w:color w:val="222222"/>
          <w:sz w:val="24"/>
          <w:szCs w:val="24"/>
        </w:rPr>
      </w:pPr>
      <w:r w:rsidRPr="002928B7">
        <w:rPr>
          <w:rFonts w:eastAsia="Times New Roman" w:cstheme="minorHAnsi"/>
          <w:color w:val="222222"/>
          <w:sz w:val="24"/>
          <w:szCs w:val="24"/>
        </w:rPr>
        <w:t xml:space="preserve"> </w:t>
      </w:r>
    </w:p>
    <w:p w14:paraId="55630802" w14:textId="77777777" w:rsidR="00B834AC" w:rsidRPr="002928B7" w:rsidRDefault="00B834AC" w:rsidP="002928B7">
      <w:pPr>
        <w:spacing w:after="0" w:line="240" w:lineRule="auto"/>
        <w:jc w:val="both"/>
        <w:rPr>
          <w:rFonts w:eastAsia="Times New Roman" w:cstheme="minorHAnsi"/>
          <w:color w:val="222222"/>
          <w:sz w:val="24"/>
          <w:szCs w:val="24"/>
        </w:rPr>
      </w:pPr>
      <w:r w:rsidRPr="002928B7">
        <w:rPr>
          <w:rFonts w:eastAsia="Times New Roman" w:cstheme="minorHAnsi"/>
          <w:color w:val="222222"/>
          <w:sz w:val="24"/>
          <w:szCs w:val="24"/>
        </w:rPr>
        <w:t>FLA Curriculum would be based on the present climatic situation, season and interventions proposed in the project and at the end farmers and facilitators will arrive with some action points in the field to carry out for the coming fortnight and review it in the next FLA session. By doing so farmers would gain the skills and knowledge of the proposed activities in the project on climate resilient agriculture.</w:t>
      </w:r>
    </w:p>
    <w:p w14:paraId="533727F7" w14:textId="77777777" w:rsidR="00B834AC" w:rsidRPr="002928B7" w:rsidRDefault="00B834AC" w:rsidP="002928B7">
      <w:pPr>
        <w:spacing w:after="0" w:line="240" w:lineRule="auto"/>
        <w:rPr>
          <w:rFonts w:eastAsia="Times New Roman" w:cstheme="minorHAnsi"/>
          <w:b/>
          <w:bCs/>
          <w:color w:val="222222"/>
          <w:sz w:val="24"/>
          <w:szCs w:val="24"/>
        </w:rPr>
      </w:pPr>
    </w:p>
    <w:p w14:paraId="06051683" w14:textId="77777777" w:rsidR="00B834AC" w:rsidRPr="002928B7" w:rsidRDefault="00B834AC" w:rsidP="002928B7">
      <w:pPr>
        <w:spacing w:after="0" w:line="240" w:lineRule="auto"/>
        <w:rPr>
          <w:rFonts w:eastAsia="Times New Roman" w:cstheme="minorHAnsi"/>
          <w:b/>
          <w:bCs/>
          <w:color w:val="222222"/>
          <w:sz w:val="24"/>
          <w:szCs w:val="24"/>
        </w:rPr>
      </w:pPr>
      <w:r w:rsidRPr="002928B7">
        <w:rPr>
          <w:rFonts w:eastAsia="Times New Roman" w:cstheme="minorHAnsi"/>
          <w:b/>
          <w:bCs/>
          <w:color w:val="222222"/>
          <w:sz w:val="24"/>
          <w:szCs w:val="24"/>
        </w:rPr>
        <w:t>Objectives of FLA:</w:t>
      </w:r>
    </w:p>
    <w:p w14:paraId="0C3D42A9" w14:textId="77777777" w:rsidR="00B834AC" w:rsidRPr="002928B7" w:rsidRDefault="00B834AC" w:rsidP="002928B7">
      <w:pPr>
        <w:spacing w:after="0" w:line="240" w:lineRule="auto"/>
        <w:rPr>
          <w:rFonts w:eastAsia="Times New Roman" w:cstheme="minorHAnsi"/>
          <w:b/>
          <w:bCs/>
          <w:color w:val="222222"/>
          <w:sz w:val="24"/>
          <w:szCs w:val="24"/>
        </w:rPr>
      </w:pPr>
    </w:p>
    <w:p w14:paraId="2533012C" w14:textId="77777777" w:rsidR="00B834AC" w:rsidRPr="002928B7" w:rsidRDefault="00B834AC" w:rsidP="002928B7">
      <w:pPr>
        <w:pStyle w:val="ListParagraph"/>
        <w:numPr>
          <w:ilvl w:val="0"/>
          <w:numId w:val="12"/>
        </w:numPr>
        <w:spacing w:after="0" w:line="240" w:lineRule="auto"/>
        <w:rPr>
          <w:rFonts w:eastAsia="Times New Roman" w:cstheme="minorHAnsi"/>
          <w:color w:val="222222"/>
          <w:sz w:val="24"/>
          <w:szCs w:val="24"/>
        </w:rPr>
      </w:pPr>
      <w:r w:rsidRPr="002928B7">
        <w:rPr>
          <w:rFonts w:eastAsia="Times New Roman" w:cstheme="minorHAnsi"/>
          <w:color w:val="222222"/>
          <w:sz w:val="24"/>
          <w:szCs w:val="24"/>
        </w:rPr>
        <w:t>To develop master farmers to conduct FLA in the learning site with minimal support of external facilitators.</w:t>
      </w:r>
    </w:p>
    <w:p w14:paraId="30C0BC2B" w14:textId="339C753D" w:rsidR="00B834AC" w:rsidRPr="002928B7" w:rsidRDefault="00B834AC" w:rsidP="002928B7">
      <w:pPr>
        <w:pStyle w:val="ListParagraph"/>
        <w:numPr>
          <w:ilvl w:val="0"/>
          <w:numId w:val="12"/>
        </w:numPr>
        <w:spacing w:after="0" w:line="240" w:lineRule="auto"/>
        <w:jc w:val="both"/>
        <w:rPr>
          <w:rFonts w:eastAsia="Times New Roman" w:cstheme="minorHAnsi"/>
          <w:color w:val="222222"/>
          <w:sz w:val="24"/>
          <w:szCs w:val="24"/>
        </w:rPr>
      </w:pPr>
      <w:r w:rsidRPr="002928B7">
        <w:rPr>
          <w:rFonts w:eastAsia="Times New Roman" w:cstheme="minorHAnsi"/>
          <w:color w:val="222222"/>
          <w:sz w:val="24"/>
          <w:szCs w:val="24"/>
        </w:rPr>
        <w:t xml:space="preserve">To encourage “farmer to farmer learning approach” by integration of various sectors including natural resources such as soil, water, crop and sustainability through institutions such as </w:t>
      </w:r>
      <w:proofErr w:type="spellStart"/>
      <w:r w:rsidRPr="002928B7">
        <w:rPr>
          <w:rFonts w:eastAsia="Times New Roman" w:cstheme="minorHAnsi"/>
          <w:color w:val="222222"/>
          <w:sz w:val="24"/>
          <w:szCs w:val="24"/>
        </w:rPr>
        <w:t>CLiCs</w:t>
      </w:r>
      <w:proofErr w:type="spellEnd"/>
      <w:r w:rsidRPr="002928B7">
        <w:rPr>
          <w:rFonts w:eastAsia="Times New Roman" w:cstheme="minorHAnsi"/>
          <w:color w:val="222222"/>
          <w:sz w:val="24"/>
          <w:szCs w:val="24"/>
        </w:rPr>
        <w:t>, CHC and FPO.</w:t>
      </w:r>
    </w:p>
    <w:p w14:paraId="6CFF8686" w14:textId="33F018E2" w:rsidR="00B834AC" w:rsidRPr="002928B7" w:rsidRDefault="00B834AC" w:rsidP="002928B7">
      <w:pPr>
        <w:pStyle w:val="ListParagraph"/>
        <w:numPr>
          <w:ilvl w:val="0"/>
          <w:numId w:val="12"/>
        </w:numPr>
        <w:spacing w:after="0" w:line="240" w:lineRule="auto"/>
        <w:jc w:val="both"/>
        <w:rPr>
          <w:rFonts w:eastAsia="Times New Roman" w:cstheme="minorHAnsi"/>
          <w:color w:val="222222"/>
          <w:sz w:val="24"/>
          <w:szCs w:val="24"/>
        </w:rPr>
      </w:pPr>
      <w:r w:rsidRPr="002928B7">
        <w:rPr>
          <w:rFonts w:eastAsia="Times New Roman" w:cstheme="minorHAnsi"/>
          <w:color w:val="222222"/>
          <w:sz w:val="24"/>
          <w:szCs w:val="24"/>
        </w:rPr>
        <w:t>To identify the action points in each FLA and encourage to implement in the respective individual’ fields.</w:t>
      </w:r>
    </w:p>
    <w:p w14:paraId="21D8B8C5" w14:textId="77777777" w:rsidR="00B834AC" w:rsidRPr="002928B7" w:rsidRDefault="00B834AC" w:rsidP="002928B7">
      <w:pPr>
        <w:pStyle w:val="ListParagraph"/>
        <w:numPr>
          <w:ilvl w:val="0"/>
          <w:numId w:val="12"/>
        </w:numPr>
        <w:spacing w:after="0" w:line="240" w:lineRule="auto"/>
        <w:rPr>
          <w:rFonts w:eastAsia="Times New Roman" w:cstheme="minorHAnsi"/>
          <w:color w:val="222222"/>
          <w:sz w:val="24"/>
          <w:szCs w:val="24"/>
        </w:rPr>
      </w:pPr>
      <w:r w:rsidRPr="002928B7">
        <w:rPr>
          <w:rFonts w:eastAsia="Times New Roman" w:cstheme="minorHAnsi"/>
          <w:color w:val="222222"/>
          <w:sz w:val="24"/>
          <w:szCs w:val="24"/>
        </w:rPr>
        <w:t xml:space="preserve">To develop Participatory adaptive research on identified key issues in the project area.          </w:t>
      </w:r>
    </w:p>
    <w:p w14:paraId="18D17A79" w14:textId="77777777" w:rsidR="00C33222" w:rsidRPr="002928B7" w:rsidRDefault="00C33222" w:rsidP="002928B7">
      <w:pPr>
        <w:rPr>
          <w:rFonts w:cstheme="minorHAnsi"/>
          <w:sz w:val="24"/>
          <w:szCs w:val="24"/>
        </w:rPr>
      </w:pPr>
    </w:p>
    <w:p w14:paraId="045676E4" w14:textId="435E9F8E" w:rsidR="0069092C" w:rsidRPr="002928B7" w:rsidRDefault="00C33222" w:rsidP="002928B7">
      <w:pPr>
        <w:rPr>
          <w:rFonts w:cstheme="minorHAnsi"/>
          <w:b/>
          <w:bCs/>
          <w:sz w:val="24"/>
          <w:szCs w:val="24"/>
        </w:rPr>
      </w:pPr>
      <w:r w:rsidRPr="002928B7">
        <w:rPr>
          <w:rFonts w:cstheme="minorHAnsi"/>
          <w:b/>
          <w:bCs/>
          <w:sz w:val="24"/>
          <w:szCs w:val="24"/>
        </w:rPr>
        <w:t>Design of FLA</w:t>
      </w:r>
      <w:r w:rsidR="00B834AC" w:rsidRPr="002928B7">
        <w:rPr>
          <w:rFonts w:cstheme="minorHAnsi"/>
          <w:b/>
          <w:bCs/>
          <w:sz w:val="24"/>
          <w:szCs w:val="24"/>
        </w:rPr>
        <w:t>:</w:t>
      </w:r>
    </w:p>
    <w:p w14:paraId="6B899F13" w14:textId="736C334E" w:rsidR="00B834AC" w:rsidRPr="002928B7" w:rsidRDefault="00B834AC" w:rsidP="002928B7">
      <w:pPr>
        <w:spacing w:before="120" w:after="200" w:line="276" w:lineRule="auto"/>
        <w:jc w:val="both"/>
        <w:rPr>
          <w:rFonts w:cstheme="minorHAnsi"/>
          <w:sz w:val="24"/>
          <w:szCs w:val="24"/>
        </w:rPr>
      </w:pPr>
      <w:r w:rsidRPr="002928B7">
        <w:rPr>
          <w:rFonts w:cstheme="minorHAnsi"/>
          <w:sz w:val="24"/>
          <w:szCs w:val="24"/>
        </w:rPr>
        <w:t xml:space="preserve">Climate Resilient Agriculture will be taken up in 250 acres of a sub-watershed area in a cluster – denominated as “Learning Site”. This site will be geographically divided in two parts, in which FLA sessions will be organized separately. </w:t>
      </w:r>
    </w:p>
    <w:p w14:paraId="3CDB290D" w14:textId="07D4799B" w:rsidR="005608F5" w:rsidRPr="002928B7" w:rsidRDefault="00B834AC" w:rsidP="002928B7">
      <w:pPr>
        <w:pStyle w:val="ListParagraph"/>
        <w:numPr>
          <w:ilvl w:val="0"/>
          <w:numId w:val="11"/>
        </w:numPr>
        <w:rPr>
          <w:rFonts w:cstheme="minorHAnsi"/>
          <w:sz w:val="24"/>
          <w:szCs w:val="24"/>
        </w:rPr>
      </w:pPr>
      <w:r w:rsidRPr="002928B7">
        <w:rPr>
          <w:rFonts w:cstheme="minorHAnsi"/>
          <w:sz w:val="24"/>
          <w:szCs w:val="24"/>
        </w:rPr>
        <w:t>FLA will be conducted in 100 ha site</w:t>
      </w:r>
      <w:r w:rsidR="005608F5" w:rsidRPr="002928B7">
        <w:rPr>
          <w:rFonts w:cstheme="minorHAnsi"/>
          <w:sz w:val="24"/>
          <w:szCs w:val="24"/>
        </w:rPr>
        <w:t>. For operational purpose, this site is divided into 50 ha each. In each site separate FLA will be organised once in every 15 days throughout the year. One master farmer is needed to conduct FLA in 50 ha. Therefore, from every learning site 2 farmers should be trained as master trainers to conduct FLA. In case of absence of any master trainer on any FLA, there should be one more master farmer who could conduct FLA as per the schedule. Hence, total 3 farmers from each learning site should be trained. One of them must be a woman farmer.</w:t>
      </w:r>
    </w:p>
    <w:p w14:paraId="19A88BA0" w14:textId="16B928C1" w:rsidR="00B834AC" w:rsidRPr="002928B7" w:rsidRDefault="00B834AC" w:rsidP="002928B7">
      <w:pPr>
        <w:pStyle w:val="ListParagraph"/>
        <w:numPr>
          <w:ilvl w:val="0"/>
          <w:numId w:val="11"/>
        </w:numPr>
        <w:rPr>
          <w:rFonts w:cstheme="minorHAnsi"/>
          <w:sz w:val="24"/>
          <w:szCs w:val="24"/>
        </w:rPr>
      </w:pPr>
      <w:r w:rsidRPr="002928B7">
        <w:rPr>
          <w:rFonts w:cstheme="minorHAnsi"/>
          <w:sz w:val="24"/>
          <w:szCs w:val="24"/>
        </w:rPr>
        <w:lastRenderedPageBreak/>
        <w:t>Their key responsibility is to facilitate one FLA on a fortnightly basis and support 20 -25 farmers in implementation of the plans arrived at FLA. Master Farmers will implement all the plans first in their own fields.</w:t>
      </w:r>
    </w:p>
    <w:p w14:paraId="72012601" w14:textId="3574F20C" w:rsidR="00B834AC" w:rsidRPr="002928B7" w:rsidRDefault="00B834AC" w:rsidP="002928B7">
      <w:pPr>
        <w:pStyle w:val="ListParagraph"/>
        <w:numPr>
          <w:ilvl w:val="0"/>
          <w:numId w:val="11"/>
        </w:numPr>
        <w:rPr>
          <w:rFonts w:cstheme="minorHAnsi"/>
          <w:sz w:val="24"/>
          <w:szCs w:val="24"/>
        </w:rPr>
      </w:pPr>
      <w:r w:rsidRPr="002928B7">
        <w:rPr>
          <w:rFonts w:cstheme="minorHAnsi"/>
          <w:sz w:val="24"/>
          <w:szCs w:val="24"/>
        </w:rPr>
        <w:t>Farmers will be registered into the FLA. They will be encouraged to join FPO by paying share capital of not less than Rs.1000 per member</w:t>
      </w:r>
      <w:r w:rsidR="005608F5" w:rsidRPr="002928B7">
        <w:rPr>
          <w:rFonts w:cstheme="minorHAnsi"/>
          <w:sz w:val="24"/>
          <w:szCs w:val="24"/>
        </w:rPr>
        <w:t>.</w:t>
      </w:r>
      <w:r w:rsidRPr="002928B7">
        <w:rPr>
          <w:rFonts w:cstheme="minorHAnsi"/>
          <w:sz w:val="24"/>
          <w:szCs w:val="24"/>
        </w:rPr>
        <w:t xml:space="preserve"> </w:t>
      </w:r>
      <w:r w:rsidR="005608F5" w:rsidRPr="002928B7">
        <w:rPr>
          <w:rFonts w:cstheme="minorHAnsi"/>
          <w:sz w:val="24"/>
          <w:szCs w:val="24"/>
        </w:rPr>
        <w:t>I</w:t>
      </w:r>
      <w:r w:rsidRPr="002928B7">
        <w:rPr>
          <w:rFonts w:cstheme="minorHAnsi"/>
          <w:sz w:val="24"/>
          <w:szCs w:val="24"/>
        </w:rPr>
        <w:t>n case of poor households</w:t>
      </w:r>
      <w:r w:rsidR="005608F5" w:rsidRPr="002928B7">
        <w:rPr>
          <w:rFonts w:cstheme="minorHAnsi"/>
          <w:sz w:val="24"/>
          <w:szCs w:val="24"/>
        </w:rPr>
        <w:t>, the same can be collected in instalments.</w:t>
      </w:r>
    </w:p>
    <w:p w14:paraId="311BED00" w14:textId="4EA983BC" w:rsidR="00B834AC" w:rsidRPr="002928B7" w:rsidRDefault="005608F5" w:rsidP="002928B7">
      <w:pPr>
        <w:pStyle w:val="ListParagraph"/>
        <w:numPr>
          <w:ilvl w:val="0"/>
          <w:numId w:val="11"/>
        </w:numPr>
        <w:rPr>
          <w:rFonts w:cstheme="minorHAnsi"/>
          <w:sz w:val="24"/>
          <w:szCs w:val="24"/>
        </w:rPr>
      </w:pPr>
      <w:r w:rsidRPr="002928B7">
        <w:rPr>
          <w:rFonts w:cstheme="minorHAnsi"/>
          <w:sz w:val="24"/>
          <w:szCs w:val="24"/>
        </w:rPr>
        <w:t xml:space="preserve">Key activities </w:t>
      </w:r>
      <w:r w:rsidR="00B834AC" w:rsidRPr="002928B7">
        <w:rPr>
          <w:rFonts w:cstheme="minorHAnsi"/>
          <w:sz w:val="24"/>
          <w:szCs w:val="24"/>
        </w:rPr>
        <w:t>in the FLA are:</w:t>
      </w:r>
    </w:p>
    <w:p w14:paraId="175FDD90" w14:textId="05F89C88" w:rsidR="00B834AC" w:rsidRPr="002928B7" w:rsidRDefault="00B834AC" w:rsidP="002928B7">
      <w:pPr>
        <w:pStyle w:val="ListParagraph"/>
        <w:numPr>
          <w:ilvl w:val="1"/>
          <w:numId w:val="11"/>
        </w:numPr>
        <w:rPr>
          <w:rFonts w:cstheme="minorHAnsi"/>
          <w:sz w:val="24"/>
          <w:szCs w:val="24"/>
        </w:rPr>
      </w:pPr>
      <w:r w:rsidRPr="002928B7">
        <w:rPr>
          <w:rFonts w:cstheme="minorHAnsi"/>
          <w:sz w:val="24"/>
          <w:szCs w:val="24"/>
        </w:rPr>
        <w:t xml:space="preserve">Weather monitoring (Rain gauge installed </w:t>
      </w:r>
      <w:r w:rsidR="005608F5" w:rsidRPr="002928B7">
        <w:rPr>
          <w:rFonts w:cstheme="minorHAnsi"/>
          <w:sz w:val="24"/>
          <w:szCs w:val="24"/>
        </w:rPr>
        <w:t>at CLICs</w:t>
      </w:r>
      <w:r w:rsidRPr="002928B7">
        <w:rPr>
          <w:rFonts w:cstheme="minorHAnsi"/>
          <w:sz w:val="24"/>
          <w:szCs w:val="24"/>
        </w:rPr>
        <w:t>)</w:t>
      </w:r>
    </w:p>
    <w:p w14:paraId="2D99B6FE" w14:textId="17990764" w:rsidR="005608F5" w:rsidRPr="002928B7" w:rsidRDefault="005608F5" w:rsidP="002928B7">
      <w:pPr>
        <w:pStyle w:val="ListParagraph"/>
        <w:numPr>
          <w:ilvl w:val="1"/>
          <w:numId w:val="11"/>
        </w:numPr>
        <w:rPr>
          <w:rFonts w:cstheme="minorHAnsi"/>
          <w:sz w:val="24"/>
          <w:szCs w:val="24"/>
        </w:rPr>
      </w:pPr>
      <w:proofErr w:type="spellStart"/>
      <w:r w:rsidRPr="002928B7">
        <w:rPr>
          <w:rFonts w:cstheme="minorHAnsi"/>
          <w:sz w:val="24"/>
          <w:szCs w:val="24"/>
        </w:rPr>
        <w:t>Agro</w:t>
      </w:r>
      <w:proofErr w:type="spellEnd"/>
      <w:r w:rsidRPr="002928B7">
        <w:rPr>
          <w:rFonts w:cstheme="minorHAnsi"/>
          <w:sz w:val="24"/>
          <w:szCs w:val="24"/>
        </w:rPr>
        <w:t xml:space="preserve"> Eco System Analysis</w:t>
      </w:r>
    </w:p>
    <w:p w14:paraId="53C39881" w14:textId="77777777" w:rsidR="00B834AC" w:rsidRPr="002928B7" w:rsidRDefault="00B834AC" w:rsidP="002928B7">
      <w:pPr>
        <w:pStyle w:val="ListParagraph"/>
        <w:numPr>
          <w:ilvl w:val="1"/>
          <w:numId w:val="11"/>
        </w:numPr>
        <w:rPr>
          <w:rFonts w:cstheme="minorHAnsi"/>
          <w:sz w:val="24"/>
          <w:szCs w:val="24"/>
        </w:rPr>
      </w:pPr>
      <w:r w:rsidRPr="002928B7">
        <w:rPr>
          <w:rFonts w:cstheme="minorHAnsi"/>
          <w:sz w:val="24"/>
          <w:szCs w:val="24"/>
        </w:rPr>
        <w:t>Review of the previous plans</w:t>
      </w:r>
    </w:p>
    <w:p w14:paraId="11BE79BD" w14:textId="77777777" w:rsidR="00B834AC" w:rsidRPr="002928B7" w:rsidRDefault="00B834AC" w:rsidP="002928B7">
      <w:pPr>
        <w:pStyle w:val="ListParagraph"/>
        <w:numPr>
          <w:ilvl w:val="1"/>
          <w:numId w:val="11"/>
        </w:numPr>
        <w:rPr>
          <w:rFonts w:cstheme="minorHAnsi"/>
          <w:sz w:val="24"/>
          <w:szCs w:val="24"/>
        </w:rPr>
      </w:pPr>
      <w:r w:rsidRPr="002928B7">
        <w:rPr>
          <w:rFonts w:cstheme="minorHAnsi"/>
          <w:sz w:val="24"/>
          <w:szCs w:val="24"/>
        </w:rPr>
        <w:t>FLA-Inputs-Session – on the topic of the season; farmer-resource persons may also be invited for these session</w:t>
      </w:r>
    </w:p>
    <w:p w14:paraId="5350F836" w14:textId="77777777" w:rsidR="00B834AC" w:rsidRPr="002928B7" w:rsidRDefault="00B834AC" w:rsidP="002928B7">
      <w:pPr>
        <w:pStyle w:val="ListParagraph"/>
        <w:numPr>
          <w:ilvl w:val="1"/>
          <w:numId w:val="11"/>
        </w:numPr>
        <w:rPr>
          <w:rFonts w:cstheme="minorHAnsi"/>
          <w:sz w:val="24"/>
          <w:szCs w:val="24"/>
        </w:rPr>
      </w:pPr>
      <w:r w:rsidRPr="002928B7">
        <w:rPr>
          <w:rFonts w:cstheme="minorHAnsi"/>
          <w:sz w:val="24"/>
          <w:szCs w:val="24"/>
        </w:rPr>
        <w:t>Planning tasks for the next fortnight.</w:t>
      </w:r>
    </w:p>
    <w:p w14:paraId="11D5B1C1" w14:textId="77777777" w:rsidR="005608F5" w:rsidRPr="002928B7" w:rsidRDefault="00B834AC" w:rsidP="002928B7">
      <w:pPr>
        <w:pStyle w:val="ListParagraph"/>
        <w:numPr>
          <w:ilvl w:val="0"/>
          <w:numId w:val="11"/>
        </w:numPr>
        <w:rPr>
          <w:rFonts w:cstheme="minorHAnsi"/>
          <w:sz w:val="24"/>
          <w:szCs w:val="24"/>
        </w:rPr>
      </w:pPr>
      <w:r w:rsidRPr="002928B7">
        <w:rPr>
          <w:rFonts w:cstheme="minorHAnsi"/>
          <w:sz w:val="24"/>
          <w:szCs w:val="24"/>
        </w:rPr>
        <w:t>At field level</w:t>
      </w:r>
      <w:r w:rsidR="005608F5" w:rsidRPr="002928B7">
        <w:rPr>
          <w:rFonts w:cstheme="minorHAnsi"/>
          <w:sz w:val="24"/>
          <w:szCs w:val="24"/>
        </w:rPr>
        <w:t xml:space="preserve">, </w:t>
      </w:r>
      <w:r w:rsidRPr="002928B7">
        <w:rPr>
          <w:rFonts w:cstheme="minorHAnsi"/>
          <w:sz w:val="24"/>
          <w:szCs w:val="24"/>
        </w:rPr>
        <w:t xml:space="preserve">Agriculture </w:t>
      </w:r>
      <w:r w:rsidR="005608F5" w:rsidRPr="002928B7">
        <w:rPr>
          <w:rFonts w:cstheme="minorHAnsi"/>
          <w:sz w:val="24"/>
          <w:szCs w:val="24"/>
        </w:rPr>
        <w:t xml:space="preserve">Facilitator of Facilitating Agency (FA) </w:t>
      </w:r>
      <w:r w:rsidRPr="002928B7">
        <w:rPr>
          <w:rFonts w:cstheme="minorHAnsi"/>
          <w:sz w:val="24"/>
          <w:szCs w:val="24"/>
        </w:rPr>
        <w:t>is responsible for conduct</w:t>
      </w:r>
      <w:r w:rsidR="005608F5" w:rsidRPr="002928B7">
        <w:rPr>
          <w:rFonts w:cstheme="minorHAnsi"/>
          <w:sz w:val="24"/>
          <w:szCs w:val="24"/>
        </w:rPr>
        <w:t>ing</w:t>
      </w:r>
      <w:r w:rsidRPr="002928B7">
        <w:rPr>
          <w:rFonts w:cstheme="minorHAnsi"/>
          <w:sz w:val="24"/>
          <w:szCs w:val="24"/>
        </w:rPr>
        <w:t xml:space="preserve"> FLA</w:t>
      </w:r>
      <w:r w:rsidR="005608F5" w:rsidRPr="002928B7">
        <w:rPr>
          <w:rFonts w:cstheme="minorHAnsi"/>
          <w:sz w:val="24"/>
          <w:szCs w:val="24"/>
        </w:rPr>
        <w:t>.</w:t>
      </w:r>
      <w:r w:rsidRPr="002928B7">
        <w:rPr>
          <w:rFonts w:cstheme="minorHAnsi"/>
          <w:sz w:val="24"/>
          <w:szCs w:val="24"/>
        </w:rPr>
        <w:t xml:space="preserve"> Each Agr</w:t>
      </w:r>
      <w:r w:rsidR="005608F5" w:rsidRPr="002928B7">
        <w:rPr>
          <w:rFonts w:cstheme="minorHAnsi"/>
          <w:sz w:val="24"/>
          <w:szCs w:val="24"/>
        </w:rPr>
        <w:t>iculture</w:t>
      </w:r>
      <w:r w:rsidRPr="002928B7">
        <w:rPr>
          <w:rFonts w:cstheme="minorHAnsi"/>
          <w:sz w:val="24"/>
          <w:szCs w:val="24"/>
        </w:rPr>
        <w:t xml:space="preserve"> Specialist </w:t>
      </w:r>
      <w:r w:rsidR="005608F5" w:rsidRPr="002928B7">
        <w:rPr>
          <w:rFonts w:cstheme="minorHAnsi"/>
          <w:sz w:val="24"/>
          <w:szCs w:val="24"/>
        </w:rPr>
        <w:t>is responsible for conducting FLAs in all the three learning sites. (Total 3 Learning sites * 2 groups * 2 FLAs/month = 12 FLAs in every month)</w:t>
      </w:r>
      <w:r w:rsidRPr="002928B7">
        <w:rPr>
          <w:rFonts w:cstheme="minorHAnsi"/>
          <w:sz w:val="24"/>
          <w:szCs w:val="24"/>
        </w:rPr>
        <w:t xml:space="preserve"> </w:t>
      </w:r>
    </w:p>
    <w:p w14:paraId="201BF4C3" w14:textId="2C7EA6E7" w:rsidR="00B834AC" w:rsidRPr="002928B7" w:rsidRDefault="00B834AC" w:rsidP="002928B7">
      <w:pPr>
        <w:pStyle w:val="ListParagraph"/>
        <w:numPr>
          <w:ilvl w:val="0"/>
          <w:numId w:val="11"/>
        </w:numPr>
        <w:rPr>
          <w:rFonts w:cstheme="minorHAnsi"/>
          <w:sz w:val="24"/>
          <w:szCs w:val="24"/>
        </w:rPr>
      </w:pPr>
      <w:r w:rsidRPr="002928B7">
        <w:rPr>
          <w:rFonts w:cstheme="minorHAnsi"/>
          <w:sz w:val="24"/>
          <w:szCs w:val="24"/>
        </w:rPr>
        <w:t xml:space="preserve">Beyond the Learning-Site, if any farmer intends to take up the practices – the services/ linkages will be provided through </w:t>
      </w:r>
      <w:proofErr w:type="spellStart"/>
      <w:r w:rsidRPr="002928B7">
        <w:rPr>
          <w:rFonts w:cstheme="minorHAnsi"/>
          <w:sz w:val="24"/>
          <w:szCs w:val="24"/>
        </w:rPr>
        <w:t>CLiCs</w:t>
      </w:r>
      <w:proofErr w:type="spellEnd"/>
    </w:p>
    <w:p w14:paraId="51B7533D" w14:textId="010133FD" w:rsidR="002711EB" w:rsidRPr="002928B7" w:rsidRDefault="00C33222" w:rsidP="002928B7">
      <w:pPr>
        <w:spacing w:afterLines="120" w:after="288"/>
        <w:rPr>
          <w:rFonts w:cstheme="minorHAnsi"/>
          <w:b/>
          <w:bCs/>
          <w:sz w:val="24"/>
          <w:szCs w:val="24"/>
        </w:rPr>
      </w:pPr>
      <w:r w:rsidRPr="002928B7">
        <w:rPr>
          <w:rFonts w:cstheme="minorHAnsi"/>
          <w:b/>
          <w:bCs/>
          <w:sz w:val="24"/>
          <w:szCs w:val="24"/>
        </w:rPr>
        <w:t>Process of FLA</w:t>
      </w:r>
      <w:r w:rsidR="002711EB" w:rsidRPr="002928B7">
        <w:rPr>
          <w:rFonts w:cstheme="minorHAnsi"/>
          <w:b/>
          <w:bCs/>
          <w:sz w:val="24"/>
          <w:szCs w:val="24"/>
        </w:rPr>
        <w:t>:</w:t>
      </w:r>
    </w:p>
    <w:p w14:paraId="65618C06" w14:textId="6BE52B34" w:rsidR="002711EB" w:rsidRPr="002928B7" w:rsidRDefault="002711EB" w:rsidP="002928B7">
      <w:pPr>
        <w:spacing w:afterLines="120" w:after="288"/>
        <w:rPr>
          <w:rFonts w:cstheme="minorHAnsi"/>
          <w:sz w:val="24"/>
          <w:szCs w:val="24"/>
        </w:rPr>
      </w:pPr>
      <w:r w:rsidRPr="002928B7">
        <w:rPr>
          <w:rFonts w:cstheme="minorHAnsi"/>
          <w:sz w:val="24"/>
          <w:szCs w:val="24"/>
        </w:rPr>
        <w:t>There are two steps in the FLA- implementation process:</w:t>
      </w:r>
    </w:p>
    <w:p w14:paraId="6A459DBD" w14:textId="77777777" w:rsidR="002711EB" w:rsidRPr="002928B7" w:rsidRDefault="002711EB" w:rsidP="002928B7">
      <w:pPr>
        <w:pStyle w:val="ListParagraph"/>
        <w:numPr>
          <w:ilvl w:val="0"/>
          <w:numId w:val="19"/>
        </w:numPr>
        <w:rPr>
          <w:rFonts w:cstheme="minorHAnsi"/>
          <w:sz w:val="24"/>
          <w:szCs w:val="24"/>
        </w:rPr>
      </w:pPr>
      <w:r w:rsidRPr="002928B7">
        <w:rPr>
          <w:rFonts w:cstheme="minorHAnsi"/>
          <w:sz w:val="24"/>
          <w:szCs w:val="24"/>
        </w:rPr>
        <w:t>Pre-FLA Planning: Baseline survey and Situation analysis (NRM, Crop System, Inputs, farm implements/machinery and Irrigation)</w:t>
      </w:r>
    </w:p>
    <w:p w14:paraId="0BC15A84" w14:textId="5ABCF141" w:rsidR="002711EB" w:rsidRPr="002928B7" w:rsidRDefault="002711EB" w:rsidP="002928B7">
      <w:pPr>
        <w:pStyle w:val="ListParagraph"/>
        <w:numPr>
          <w:ilvl w:val="0"/>
          <w:numId w:val="19"/>
        </w:numPr>
        <w:rPr>
          <w:rFonts w:cstheme="minorHAnsi"/>
          <w:sz w:val="24"/>
          <w:szCs w:val="24"/>
        </w:rPr>
      </w:pPr>
      <w:r w:rsidRPr="002928B7">
        <w:rPr>
          <w:rFonts w:cstheme="minorHAnsi"/>
          <w:sz w:val="24"/>
          <w:szCs w:val="24"/>
        </w:rPr>
        <w:t>Fortnightly FLA on field and at CLIC.</w:t>
      </w:r>
    </w:p>
    <w:p w14:paraId="257D4A11" w14:textId="77777777" w:rsidR="002711EB" w:rsidRPr="002928B7" w:rsidRDefault="002711EB" w:rsidP="002928B7">
      <w:pPr>
        <w:pStyle w:val="ListParagraph"/>
        <w:rPr>
          <w:b/>
          <w:bCs/>
        </w:rPr>
      </w:pPr>
    </w:p>
    <w:p w14:paraId="13BA414A" w14:textId="1191ED92" w:rsidR="002711EB" w:rsidRPr="002928B7" w:rsidRDefault="002711EB" w:rsidP="002928B7">
      <w:pPr>
        <w:pStyle w:val="ListParagraph"/>
        <w:numPr>
          <w:ilvl w:val="0"/>
          <w:numId w:val="17"/>
        </w:numPr>
        <w:spacing w:afterLines="120" w:after="288" w:line="276" w:lineRule="auto"/>
        <w:contextualSpacing w:val="0"/>
        <w:jc w:val="both"/>
        <w:rPr>
          <w:b/>
          <w:bCs/>
          <w:sz w:val="24"/>
          <w:szCs w:val="24"/>
        </w:rPr>
      </w:pPr>
      <w:r w:rsidRPr="002928B7">
        <w:rPr>
          <w:b/>
          <w:bCs/>
          <w:sz w:val="24"/>
          <w:szCs w:val="24"/>
        </w:rPr>
        <w:t>Preparations for FLA (Planning):</w:t>
      </w:r>
    </w:p>
    <w:p w14:paraId="6B67645C" w14:textId="18AD8F23" w:rsidR="002711EB" w:rsidRPr="002928B7" w:rsidRDefault="008A3A3E" w:rsidP="002928B7">
      <w:pPr>
        <w:spacing w:afterLines="120" w:after="288"/>
        <w:jc w:val="both"/>
      </w:pPr>
      <w:r w:rsidRPr="002928B7">
        <w:t>Following activities are to be completed before the start of FLAs</w:t>
      </w:r>
    </w:p>
    <w:p w14:paraId="78820B43" w14:textId="77777777" w:rsidR="002711EB" w:rsidRPr="002928B7" w:rsidRDefault="002711EB" w:rsidP="002928B7">
      <w:pPr>
        <w:pStyle w:val="ListParagraph"/>
        <w:numPr>
          <w:ilvl w:val="0"/>
          <w:numId w:val="20"/>
        </w:numPr>
        <w:rPr>
          <w:rFonts w:cstheme="minorHAnsi"/>
          <w:sz w:val="24"/>
          <w:szCs w:val="24"/>
        </w:rPr>
      </w:pPr>
      <w:r w:rsidRPr="002928B7">
        <w:rPr>
          <w:rFonts w:cstheme="minorHAnsi"/>
          <w:sz w:val="24"/>
          <w:szCs w:val="24"/>
        </w:rPr>
        <w:t>Demarcation of 100 ha area</w:t>
      </w:r>
    </w:p>
    <w:p w14:paraId="2FF714A2" w14:textId="3B5C75D8" w:rsidR="002711EB" w:rsidRPr="002928B7" w:rsidRDefault="008A3A3E" w:rsidP="002928B7">
      <w:pPr>
        <w:pStyle w:val="ListParagraph"/>
        <w:numPr>
          <w:ilvl w:val="0"/>
          <w:numId w:val="20"/>
        </w:numPr>
        <w:rPr>
          <w:rFonts w:cstheme="minorHAnsi"/>
          <w:sz w:val="24"/>
          <w:szCs w:val="24"/>
        </w:rPr>
      </w:pPr>
      <w:r w:rsidRPr="002928B7">
        <w:rPr>
          <w:rFonts w:cstheme="minorHAnsi"/>
          <w:sz w:val="24"/>
          <w:szCs w:val="24"/>
        </w:rPr>
        <w:t>R</w:t>
      </w:r>
      <w:r w:rsidR="002711EB" w:rsidRPr="002928B7">
        <w:rPr>
          <w:rFonts w:cstheme="minorHAnsi"/>
          <w:sz w:val="24"/>
          <w:szCs w:val="24"/>
        </w:rPr>
        <w:t xml:space="preserve">egistration </w:t>
      </w:r>
      <w:r w:rsidRPr="002928B7">
        <w:rPr>
          <w:rFonts w:cstheme="minorHAnsi"/>
          <w:sz w:val="24"/>
          <w:szCs w:val="24"/>
        </w:rPr>
        <w:t>of farmers and mobilising farmers into</w:t>
      </w:r>
      <w:r w:rsidR="002711EB" w:rsidRPr="002928B7">
        <w:rPr>
          <w:rFonts w:cstheme="minorHAnsi"/>
          <w:sz w:val="24"/>
          <w:szCs w:val="24"/>
        </w:rPr>
        <w:t xml:space="preserve"> FPO; it is mandatory for the Master Farmers </w:t>
      </w:r>
    </w:p>
    <w:p w14:paraId="00F27F75" w14:textId="0281FD7F" w:rsidR="008A3A3E" w:rsidRPr="002928B7" w:rsidRDefault="002711EB" w:rsidP="002928B7">
      <w:pPr>
        <w:pStyle w:val="ListParagraph"/>
        <w:numPr>
          <w:ilvl w:val="0"/>
          <w:numId w:val="20"/>
        </w:numPr>
        <w:rPr>
          <w:rFonts w:cstheme="minorHAnsi"/>
          <w:sz w:val="24"/>
          <w:szCs w:val="24"/>
        </w:rPr>
      </w:pPr>
      <w:r w:rsidRPr="002928B7">
        <w:rPr>
          <w:rFonts w:cstheme="minorHAnsi"/>
          <w:sz w:val="24"/>
          <w:szCs w:val="24"/>
        </w:rPr>
        <w:t>Learning Site Plans</w:t>
      </w:r>
      <w:r w:rsidR="008A3A3E" w:rsidRPr="002928B7">
        <w:rPr>
          <w:rFonts w:cstheme="minorHAnsi"/>
          <w:sz w:val="24"/>
          <w:szCs w:val="24"/>
        </w:rPr>
        <w:t xml:space="preserve"> are ready:</w:t>
      </w:r>
    </w:p>
    <w:p w14:paraId="7743C1B2" w14:textId="149706F4" w:rsidR="002711EB" w:rsidRPr="002928B7" w:rsidRDefault="002711EB" w:rsidP="002928B7">
      <w:pPr>
        <w:pStyle w:val="ListParagraph"/>
        <w:numPr>
          <w:ilvl w:val="1"/>
          <w:numId w:val="20"/>
        </w:numPr>
        <w:rPr>
          <w:rFonts w:cstheme="minorHAnsi"/>
          <w:sz w:val="24"/>
          <w:szCs w:val="24"/>
        </w:rPr>
      </w:pPr>
      <w:r w:rsidRPr="002928B7">
        <w:rPr>
          <w:b/>
          <w:bCs/>
        </w:rPr>
        <w:t>NRM Planning:</w:t>
      </w:r>
      <w:r w:rsidRPr="002928B7">
        <w:t xml:space="preserve"> A detailed plot mapping of the area with all the baseline data needs to be completed. This exercise results in </w:t>
      </w:r>
    </w:p>
    <w:p w14:paraId="7D6ACB36" w14:textId="77777777" w:rsidR="002711EB" w:rsidRPr="002928B7" w:rsidRDefault="002711EB" w:rsidP="002928B7">
      <w:pPr>
        <w:pStyle w:val="ListParagraph"/>
        <w:numPr>
          <w:ilvl w:val="2"/>
          <w:numId w:val="20"/>
        </w:numPr>
      </w:pPr>
      <w:r w:rsidRPr="002928B7">
        <w:t>Baseline data with a detailed map where plots are linked to farmers.</w:t>
      </w:r>
    </w:p>
    <w:p w14:paraId="0502D912" w14:textId="77777777" w:rsidR="002711EB" w:rsidRPr="002928B7" w:rsidRDefault="002711EB" w:rsidP="002928B7">
      <w:pPr>
        <w:pStyle w:val="ListParagraph"/>
        <w:numPr>
          <w:ilvl w:val="2"/>
          <w:numId w:val="20"/>
        </w:numPr>
        <w:rPr>
          <w:rFonts w:cstheme="minorHAnsi"/>
          <w:sz w:val="24"/>
          <w:szCs w:val="24"/>
        </w:rPr>
      </w:pPr>
      <w:r w:rsidRPr="002928B7">
        <w:rPr>
          <w:rFonts w:cstheme="minorHAnsi"/>
          <w:sz w:val="24"/>
          <w:szCs w:val="24"/>
        </w:rPr>
        <w:t>NRM Plans that can be integrated into MGNREGS</w:t>
      </w:r>
    </w:p>
    <w:p w14:paraId="594E4428" w14:textId="77777777" w:rsidR="002711EB" w:rsidRPr="002928B7" w:rsidRDefault="002711EB" w:rsidP="002928B7">
      <w:pPr>
        <w:pStyle w:val="ListParagraph"/>
        <w:numPr>
          <w:ilvl w:val="2"/>
          <w:numId w:val="20"/>
        </w:numPr>
        <w:rPr>
          <w:rFonts w:cstheme="minorHAnsi"/>
          <w:sz w:val="24"/>
          <w:szCs w:val="24"/>
        </w:rPr>
      </w:pPr>
      <w:r w:rsidRPr="002928B7">
        <w:rPr>
          <w:rFonts w:cstheme="minorHAnsi"/>
          <w:sz w:val="24"/>
          <w:szCs w:val="24"/>
        </w:rPr>
        <w:t>Critical interventions to be supported by APDMP (critical but MGNREGS do not have adequate provision.</w:t>
      </w:r>
    </w:p>
    <w:p w14:paraId="2A998A59" w14:textId="77777777" w:rsidR="002711EB" w:rsidRPr="002928B7" w:rsidRDefault="002711EB" w:rsidP="002928B7">
      <w:pPr>
        <w:pStyle w:val="ListParagraph"/>
        <w:numPr>
          <w:ilvl w:val="1"/>
          <w:numId w:val="20"/>
        </w:numPr>
        <w:rPr>
          <w:b/>
          <w:bCs/>
        </w:rPr>
      </w:pPr>
      <w:r w:rsidRPr="002928B7">
        <w:rPr>
          <w:b/>
          <w:bCs/>
        </w:rPr>
        <w:t>Soil fertility plans</w:t>
      </w:r>
    </w:p>
    <w:p w14:paraId="5F5D4DAC" w14:textId="77777777" w:rsidR="002711EB" w:rsidRPr="002928B7" w:rsidRDefault="002711EB" w:rsidP="002928B7">
      <w:pPr>
        <w:pStyle w:val="ListParagraph"/>
        <w:numPr>
          <w:ilvl w:val="1"/>
          <w:numId w:val="20"/>
        </w:numPr>
        <w:rPr>
          <w:b/>
          <w:bCs/>
        </w:rPr>
      </w:pPr>
      <w:r w:rsidRPr="002928B7">
        <w:rPr>
          <w:b/>
          <w:bCs/>
        </w:rPr>
        <w:t xml:space="preserve">Crop systems &amp; Seed plan and </w:t>
      </w:r>
    </w:p>
    <w:p w14:paraId="1979BB6B" w14:textId="77777777" w:rsidR="002711EB" w:rsidRPr="002928B7" w:rsidRDefault="002711EB" w:rsidP="002928B7">
      <w:pPr>
        <w:pStyle w:val="ListParagraph"/>
        <w:numPr>
          <w:ilvl w:val="2"/>
          <w:numId w:val="20"/>
        </w:numPr>
        <w:rPr>
          <w:rFonts w:cstheme="minorHAnsi"/>
          <w:sz w:val="24"/>
          <w:szCs w:val="24"/>
        </w:rPr>
      </w:pPr>
      <w:r w:rsidRPr="002928B7">
        <w:rPr>
          <w:rFonts w:cstheme="minorHAnsi"/>
          <w:sz w:val="24"/>
          <w:szCs w:val="24"/>
        </w:rPr>
        <w:t>Pest and disease surveillance &amp; input plans</w:t>
      </w:r>
    </w:p>
    <w:p w14:paraId="6E17BBFA" w14:textId="77777777" w:rsidR="002711EB" w:rsidRPr="002928B7" w:rsidRDefault="002711EB" w:rsidP="002928B7">
      <w:pPr>
        <w:pStyle w:val="ListParagraph"/>
        <w:numPr>
          <w:ilvl w:val="2"/>
          <w:numId w:val="20"/>
        </w:numPr>
        <w:rPr>
          <w:rFonts w:cstheme="minorHAnsi"/>
          <w:sz w:val="24"/>
          <w:szCs w:val="24"/>
        </w:rPr>
      </w:pPr>
      <w:r w:rsidRPr="002928B7">
        <w:rPr>
          <w:rFonts w:cstheme="minorHAnsi"/>
          <w:sz w:val="24"/>
          <w:szCs w:val="24"/>
        </w:rPr>
        <w:lastRenderedPageBreak/>
        <w:t>Farm mechanization/ implements for timely operations</w:t>
      </w:r>
    </w:p>
    <w:p w14:paraId="1F936A4C" w14:textId="77777777" w:rsidR="002711EB" w:rsidRPr="002928B7" w:rsidRDefault="002711EB" w:rsidP="002928B7">
      <w:pPr>
        <w:pStyle w:val="ListParagraph"/>
        <w:numPr>
          <w:ilvl w:val="2"/>
          <w:numId w:val="20"/>
        </w:numPr>
        <w:rPr>
          <w:rFonts w:cstheme="minorHAnsi"/>
          <w:sz w:val="24"/>
          <w:szCs w:val="24"/>
        </w:rPr>
      </w:pPr>
      <w:r w:rsidRPr="002928B7">
        <w:rPr>
          <w:rFonts w:cstheme="minorHAnsi"/>
          <w:sz w:val="24"/>
          <w:szCs w:val="24"/>
        </w:rPr>
        <w:t>Protective irrigation plans</w:t>
      </w:r>
    </w:p>
    <w:p w14:paraId="75619E7A" w14:textId="77777777" w:rsidR="002711EB" w:rsidRPr="002928B7" w:rsidRDefault="002711EB" w:rsidP="002928B7">
      <w:pPr>
        <w:pStyle w:val="ListParagraph"/>
        <w:numPr>
          <w:ilvl w:val="2"/>
          <w:numId w:val="20"/>
        </w:numPr>
        <w:rPr>
          <w:b/>
          <w:bCs/>
        </w:rPr>
      </w:pPr>
      <w:r w:rsidRPr="002928B7">
        <w:rPr>
          <w:rFonts w:cstheme="minorHAnsi"/>
          <w:sz w:val="24"/>
          <w:szCs w:val="24"/>
        </w:rPr>
        <w:t xml:space="preserve">Establishing weather monitoring and visualization and groundwater monitoring </w:t>
      </w:r>
      <w:r w:rsidRPr="002928B7">
        <w:rPr>
          <w:b/>
          <w:bCs/>
        </w:rPr>
        <w:t>systems</w:t>
      </w:r>
    </w:p>
    <w:p w14:paraId="1C536437" w14:textId="77777777" w:rsidR="008A3A3E" w:rsidRPr="002928B7" w:rsidRDefault="002711EB" w:rsidP="002928B7">
      <w:pPr>
        <w:pStyle w:val="ListParagraph"/>
        <w:numPr>
          <w:ilvl w:val="0"/>
          <w:numId w:val="20"/>
        </w:numPr>
        <w:rPr>
          <w:b/>
          <w:bCs/>
        </w:rPr>
      </w:pPr>
      <w:r w:rsidRPr="002928B7">
        <w:rPr>
          <w:rFonts w:cstheme="minorHAnsi"/>
          <w:sz w:val="24"/>
          <w:szCs w:val="24"/>
        </w:rPr>
        <w:t>Selection</w:t>
      </w:r>
      <w:r w:rsidRPr="002928B7">
        <w:rPr>
          <w:b/>
          <w:bCs/>
        </w:rPr>
        <w:t xml:space="preserve"> of Lead Farmers (one female and two </w:t>
      </w:r>
      <w:proofErr w:type="gramStart"/>
      <w:r w:rsidRPr="002928B7">
        <w:rPr>
          <w:b/>
          <w:bCs/>
        </w:rPr>
        <w:t>male</w:t>
      </w:r>
      <w:proofErr w:type="gramEnd"/>
      <w:r w:rsidRPr="002928B7">
        <w:rPr>
          <w:b/>
          <w:bCs/>
        </w:rPr>
        <w:t xml:space="preserve"> in each sub-FLA site)</w:t>
      </w:r>
      <w:r w:rsidR="008A3A3E" w:rsidRPr="002928B7">
        <w:rPr>
          <w:b/>
          <w:bCs/>
        </w:rPr>
        <w:t>:</w:t>
      </w:r>
    </w:p>
    <w:p w14:paraId="36B2C56D" w14:textId="1CF158ED" w:rsidR="002711EB" w:rsidRPr="002928B7" w:rsidRDefault="002711EB" w:rsidP="002928B7">
      <w:pPr>
        <w:pStyle w:val="ListParagraph"/>
        <w:numPr>
          <w:ilvl w:val="0"/>
          <w:numId w:val="20"/>
        </w:numPr>
        <w:rPr>
          <w:b/>
          <w:bCs/>
        </w:rPr>
      </w:pPr>
      <w:r w:rsidRPr="002928B7">
        <w:rPr>
          <w:b/>
          <w:bCs/>
        </w:rPr>
        <w:t>Plans with Budgets</w:t>
      </w:r>
      <w:r w:rsidRPr="002928B7">
        <w:t xml:space="preserve">: The above plans will be developed for the entire FLA area along with budgets, and approvals will be taken from DPMU. This will be a yearlong plan. In the budget a provision of Rs.?? For each FLA will also be included. </w:t>
      </w:r>
    </w:p>
    <w:p w14:paraId="71ED3890" w14:textId="77777777" w:rsidR="008A3A3E" w:rsidRPr="002928B7" w:rsidRDefault="008A3A3E" w:rsidP="002928B7">
      <w:pPr>
        <w:pStyle w:val="ListParagraph"/>
        <w:rPr>
          <w:b/>
          <w:bCs/>
        </w:rPr>
      </w:pPr>
    </w:p>
    <w:p w14:paraId="034CB760" w14:textId="77777777" w:rsidR="002711EB" w:rsidRPr="002928B7" w:rsidRDefault="002711EB" w:rsidP="002928B7">
      <w:pPr>
        <w:pStyle w:val="ListParagraph"/>
        <w:numPr>
          <w:ilvl w:val="0"/>
          <w:numId w:val="17"/>
        </w:numPr>
        <w:spacing w:afterLines="120" w:after="288" w:line="276" w:lineRule="auto"/>
        <w:contextualSpacing w:val="0"/>
        <w:jc w:val="both"/>
        <w:rPr>
          <w:sz w:val="24"/>
          <w:szCs w:val="18"/>
        </w:rPr>
      </w:pPr>
      <w:r w:rsidRPr="002928B7">
        <w:rPr>
          <w:b/>
          <w:sz w:val="24"/>
          <w:szCs w:val="18"/>
        </w:rPr>
        <w:t>During FLA conducting at learning site:</w:t>
      </w:r>
    </w:p>
    <w:p w14:paraId="31238A02" w14:textId="3F499BE6" w:rsidR="002711EB" w:rsidRPr="002928B7" w:rsidRDefault="002711EB" w:rsidP="002928B7">
      <w:pPr>
        <w:pStyle w:val="ListParagraph"/>
        <w:numPr>
          <w:ilvl w:val="0"/>
          <w:numId w:val="21"/>
        </w:numPr>
      </w:pPr>
      <w:r w:rsidRPr="002928B7">
        <w:rPr>
          <w:b/>
          <w:bCs/>
        </w:rPr>
        <w:t>Schedule</w:t>
      </w:r>
      <w:r w:rsidRPr="002928B7">
        <w:t xml:space="preserve">: </w:t>
      </w:r>
      <w:r w:rsidR="008A3A3E" w:rsidRPr="002928B7">
        <w:t xml:space="preserve">The frequency of FLA is once in a fortnight. FLA should happen with 15 days of interval. The time can be fixed by the farmers according to their convenience. But, morning time is very conducive for both farmers to spend time in the field as well as for identification of pests and diseases in the field. Therefore, 7:00 AM to 12:00 noon is the ideal time.  </w:t>
      </w:r>
    </w:p>
    <w:p w14:paraId="5AD726C8" w14:textId="154577ED" w:rsidR="002711EB" w:rsidRPr="002928B7" w:rsidRDefault="002711EB" w:rsidP="002928B7">
      <w:pPr>
        <w:pStyle w:val="ListParagraph"/>
        <w:numPr>
          <w:ilvl w:val="0"/>
          <w:numId w:val="21"/>
        </w:numPr>
        <w:jc w:val="both"/>
      </w:pPr>
      <w:r w:rsidRPr="002928B7">
        <w:rPr>
          <w:b/>
          <w:bCs/>
        </w:rPr>
        <w:t>Meeting Place</w:t>
      </w:r>
      <w:r w:rsidRPr="002928B7">
        <w:t xml:space="preserve">: </w:t>
      </w:r>
      <w:r w:rsidR="008A3A3E" w:rsidRPr="002928B7">
        <w:t>Most of the FLAs will be held in the learning site</w:t>
      </w:r>
      <w:r w:rsidR="00F2108A" w:rsidRPr="002928B7">
        <w:t>. If required, the projector, board</w:t>
      </w:r>
      <w:r w:rsidRPr="002928B7">
        <w:t>,</w:t>
      </w:r>
      <w:r w:rsidR="00F2108A" w:rsidRPr="002928B7">
        <w:t xml:space="preserve"> chart papers, posters, etc. should be carried</w:t>
      </w:r>
      <w:r w:rsidRPr="002928B7">
        <w:t xml:space="preserve"> </w:t>
      </w:r>
      <w:r w:rsidR="00F2108A" w:rsidRPr="002928B7">
        <w:t xml:space="preserve">to the learning site during FLA. Some of the FLAs (on theory) can be organised at CLICs using Audio-visual equipment. If it is important to show some videos after FLA, FLA can be extended to CLICS. </w:t>
      </w:r>
      <w:r w:rsidRPr="002928B7">
        <w:t xml:space="preserve">with facilities for 20 persons to sit, project videos through Pico Projector. </w:t>
      </w:r>
    </w:p>
    <w:p w14:paraId="0AF7B973" w14:textId="2CDE7228" w:rsidR="002711EB" w:rsidRPr="002928B7" w:rsidRDefault="002711EB" w:rsidP="002928B7">
      <w:pPr>
        <w:pStyle w:val="ListParagraph"/>
        <w:numPr>
          <w:ilvl w:val="0"/>
          <w:numId w:val="21"/>
        </w:numPr>
        <w:jc w:val="both"/>
      </w:pPr>
      <w:r w:rsidRPr="002928B7">
        <w:t>Communication Tools to be used</w:t>
      </w:r>
      <w:r w:rsidR="00F2108A" w:rsidRPr="002928B7">
        <w:t>: LTA will develop all communication tools for FLAs. However, LFAs and FAs are also encouraged to collect, prepare and use the tools wherever appropriate and necessary</w:t>
      </w:r>
    </w:p>
    <w:p w14:paraId="5C922EBE" w14:textId="034CB933" w:rsidR="002711EB" w:rsidRPr="002928B7" w:rsidRDefault="002711EB" w:rsidP="002928B7">
      <w:pPr>
        <w:pStyle w:val="ListParagraph"/>
        <w:numPr>
          <w:ilvl w:val="1"/>
          <w:numId w:val="21"/>
        </w:numPr>
      </w:pPr>
      <w:r w:rsidRPr="002928B7">
        <w:t xml:space="preserve">Flip charts – for the relevant themes </w:t>
      </w:r>
    </w:p>
    <w:p w14:paraId="6F18112D" w14:textId="77777777" w:rsidR="002711EB" w:rsidRPr="002928B7" w:rsidRDefault="002711EB" w:rsidP="002928B7">
      <w:pPr>
        <w:pStyle w:val="ListParagraph"/>
        <w:numPr>
          <w:ilvl w:val="1"/>
          <w:numId w:val="21"/>
        </w:numPr>
      </w:pPr>
      <w:r w:rsidRPr="002928B7">
        <w:t>Demonstrations</w:t>
      </w:r>
    </w:p>
    <w:p w14:paraId="0957E99B" w14:textId="6CCE3867" w:rsidR="002711EB" w:rsidRPr="002928B7" w:rsidRDefault="002711EB" w:rsidP="002928B7">
      <w:pPr>
        <w:pStyle w:val="ListParagraph"/>
        <w:numPr>
          <w:ilvl w:val="1"/>
          <w:numId w:val="21"/>
        </w:numPr>
      </w:pPr>
      <w:r w:rsidRPr="002928B7">
        <w:t>Specimens: herbarium / insect library to be prepared during FFS</w:t>
      </w:r>
    </w:p>
    <w:p w14:paraId="0CA99556" w14:textId="77777777" w:rsidR="002711EB" w:rsidRPr="002928B7" w:rsidRDefault="002711EB" w:rsidP="002928B7">
      <w:pPr>
        <w:pStyle w:val="ListParagraph"/>
        <w:numPr>
          <w:ilvl w:val="1"/>
          <w:numId w:val="21"/>
        </w:numPr>
      </w:pPr>
      <w:r w:rsidRPr="002928B7">
        <w:t>Videos</w:t>
      </w:r>
    </w:p>
    <w:p w14:paraId="60D2B64B" w14:textId="77777777" w:rsidR="002711EB" w:rsidRPr="002928B7" w:rsidRDefault="002711EB" w:rsidP="002928B7">
      <w:pPr>
        <w:pStyle w:val="ListParagraph"/>
        <w:numPr>
          <w:ilvl w:val="1"/>
          <w:numId w:val="21"/>
        </w:numPr>
      </w:pPr>
      <w:r w:rsidRPr="002928B7">
        <w:t xml:space="preserve">Mobile (brought from </w:t>
      </w:r>
      <w:proofErr w:type="spellStart"/>
      <w:r w:rsidRPr="002928B7">
        <w:t>CLiCs</w:t>
      </w:r>
      <w:proofErr w:type="spellEnd"/>
      <w:r w:rsidRPr="002928B7">
        <w:t>).</w:t>
      </w:r>
    </w:p>
    <w:p w14:paraId="0EA841FA" w14:textId="77777777" w:rsidR="002711EB" w:rsidRPr="002928B7" w:rsidRDefault="002711EB" w:rsidP="002928B7">
      <w:pPr>
        <w:pStyle w:val="ListParagraph"/>
        <w:numPr>
          <w:ilvl w:val="1"/>
          <w:numId w:val="21"/>
        </w:numPr>
      </w:pPr>
      <w:r w:rsidRPr="002928B7">
        <w:t>Pico Projector with screen</w:t>
      </w:r>
    </w:p>
    <w:p w14:paraId="67F7C86B" w14:textId="77777777" w:rsidR="002711EB" w:rsidRPr="002928B7" w:rsidRDefault="002711EB" w:rsidP="002928B7">
      <w:pPr>
        <w:pStyle w:val="ListParagraph"/>
        <w:numPr>
          <w:ilvl w:val="1"/>
          <w:numId w:val="21"/>
        </w:numPr>
      </w:pPr>
      <w:r w:rsidRPr="002928B7">
        <w:t>FLA- Tool kit (magnifying glass, vials etc.) @Rs.1500 max.</w:t>
      </w:r>
    </w:p>
    <w:p w14:paraId="27D09E58" w14:textId="77777777" w:rsidR="002711EB" w:rsidRPr="002928B7" w:rsidRDefault="002711EB" w:rsidP="002928B7">
      <w:pPr>
        <w:pStyle w:val="ListParagraph"/>
        <w:numPr>
          <w:ilvl w:val="1"/>
          <w:numId w:val="21"/>
        </w:numPr>
      </w:pPr>
      <w:r w:rsidRPr="002928B7">
        <w:t>Stand (foldable board) with charts and clips; marker pens / brown sheets.</w:t>
      </w:r>
    </w:p>
    <w:p w14:paraId="095757E9" w14:textId="77777777" w:rsidR="002711EB" w:rsidRPr="002928B7" w:rsidRDefault="002711EB" w:rsidP="002928B7">
      <w:pPr>
        <w:pStyle w:val="ListParagraph"/>
        <w:numPr>
          <w:ilvl w:val="1"/>
          <w:numId w:val="21"/>
        </w:numPr>
      </w:pPr>
      <w:r w:rsidRPr="002928B7">
        <w:t xml:space="preserve">FLA- Register </w:t>
      </w:r>
    </w:p>
    <w:p w14:paraId="76D4331F" w14:textId="77777777" w:rsidR="002711EB" w:rsidRPr="002928B7" w:rsidRDefault="002711EB" w:rsidP="002928B7">
      <w:pPr>
        <w:pStyle w:val="ListParagraph"/>
        <w:numPr>
          <w:ilvl w:val="0"/>
          <w:numId w:val="21"/>
        </w:numPr>
      </w:pPr>
      <w:r w:rsidRPr="002928B7">
        <w:t>Production of Relevant Videos:</w:t>
      </w:r>
    </w:p>
    <w:p w14:paraId="45BA3648" w14:textId="77777777" w:rsidR="002711EB" w:rsidRPr="002928B7" w:rsidRDefault="002711EB" w:rsidP="002928B7">
      <w:pPr>
        <w:pStyle w:val="ListParagraph"/>
        <w:numPr>
          <w:ilvl w:val="1"/>
          <w:numId w:val="21"/>
        </w:numPr>
      </w:pPr>
      <w:r w:rsidRPr="002928B7">
        <w:t>Each LFA – Identify persons with aptitude to be developed as Video Resource Persons or tie up with CRZBNF video resource persons trained by Digital Green.</w:t>
      </w:r>
    </w:p>
    <w:p w14:paraId="01C58C4D" w14:textId="13C1321D" w:rsidR="002711EB" w:rsidRPr="002928B7" w:rsidRDefault="002711EB" w:rsidP="002928B7">
      <w:pPr>
        <w:pStyle w:val="ListParagraph"/>
        <w:numPr>
          <w:ilvl w:val="1"/>
          <w:numId w:val="21"/>
        </w:numPr>
        <w:rPr>
          <w:rFonts w:cstheme="minorHAnsi"/>
          <w:sz w:val="24"/>
          <w:szCs w:val="24"/>
        </w:rPr>
      </w:pPr>
      <w:r w:rsidRPr="002928B7">
        <w:t>A centralized video editing support be created at LTA level to provide backend support. Along with training the computer persons in FA / LFA on simple video editing tools.</w:t>
      </w:r>
    </w:p>
    <w:p w14:paraId="41064967" w14:textId="3774DE3F" w:rsidR="00C33222" w:rsidRPr="002928B7" w:rsidRDefault="00C33222" w:rsidP="002928B7">
      <w:pPr>
        <w:rPr>
          <w:rFonts w:cstheme="minorHAnsi"/>
          <w:b/>
          <w:bCs/>
          <w:sz w:val="24"/>
          <w:szCs w:val="24"/>
        </w:rPr>
      </w:pPr>
      <w:r w:rsidRPr="002928B7">
        <w:rPr>
          <w:rFonts w:cstheme="minorHAnsi"/>
          <w:b/>
          <w:bCs/>
          <w:sz w:val="24"/>
          <w:szCs w:val="24"/>
        </w:rPr>
        <w:t>Indicators of successful FLA</w:t>
      </w:r>
    </w:p>
    <w:p w14:paraId="197EE9D6" w14:textId="1F69E32A" w:rsidR="00C33222" w:rsidRPr="002928B7" w:rsidRDefault="00C33222" w:rsidP="002928B7">
      <w:pPr>
        <w:pStyle w:val="ListParagraph"/>
        <w:numPr>
          <w:ilvl w:val="0"/>
          <w:numId w:val="23"/>
        </w:numPr>
        <w:rPr>
          <w:rFonts w:cstheme="minorHAnsi"/>
          <w:sz w:val="24"/>
          <w:szCs w:val="24"/>
        </w:rPr>
      </w:pPr>
      <w:r w:rsidRPr="002928B7">
        <w:rPr>
          <w:rFonts w:cstheme="minorHAnsi"/>
          <w:sz w:val="24"/>
          <w:szCs w:val="24"/>
        </w:rPr>
        <w:t>List of good practices</w:t>
      </w:r>
      <w:r w:rsidR="00031556" w:rsidRPr="002928B7">
        <w:rPr>
          <w:rFonts w:cstheme="minorHAnsi"/>
          <w:sz w:val="24"/>
          <w:szCs w:val="24"/>
        </w:rPr>
        <w:t xml:space="preserve"> followed in each learning site</w:t>
      </w:r>
    </w:p>
    <w:p w14:paraId="0264CAF4" w14:textId="26C4E807" w:rsidR="00C33222" w:rsidRPr="002928B7" w:rsidRDefault="00C33222" w:rsidP="002928B7">
      <w:pPr>
        <w:pStyle w:val="ListParagraph"/>
        <w:numPr>
          <w:ilvl w:val="0"/>
          <w:numId w:val="23"/>
        </w:numPr>
        <w:rPr>
          <w:rFonts w:cstheme="minorHAnsi"/>
          <w:sz w:val="24"/>
          <w:szCs w:val="24"/>
        </w:rPr>
      </w:pPr>
      <w:r w:rsidRPr="002928B7">
        <w:rPr>
          <w:rFonts w:cstheme="minorHAnsi"/>
          <w:sz w:val="24"/>
          <w:szCs w:val="24"/>
        </w:rPr>
        <w:t>Cadre of experts/resource farmers trained/available</w:t>
      </w:r>
    </w:p>
    <w:p w14:paraId="4DBCDB1A" w14:textId="77777777" w:rsidR="00C33222" w:rsidRPr="002928B7" w:rsidRDefault="00C33222" w:rsidP="002928B7">
      <w:pPr>
        <w:rPr>
          <w:rFonts w:cstheme="minorHAnsi"/>
          <w:b/>
          <w:i/>
          <w:sz w:val="24"/>
          <w:szCs w:val="24"/>
        </w:rPr>
      </w:pPr>
    </w:p>
    <w:p w14:paraId="041BC2C0" w14:textId="27F71A68" w:rsidR="0069092C" w:rsidRPr="002928B7" w:rsidRDefault="0069092C" w:rsidP="002928B7">
      <w:pPr>
        <w:rPr>
          <w:rFonts w:cstheme="minorHAnsi"/>
          <w:b/>
          <w:i/>
          <w:sz w:val="24"/>
          <w:szCs w:val="24"/>
        </w:rPr>
      </w:pPr>
      <w:r w:rsidRPr="002928B7">
        <w:rPr>
          <w:rFonts w:cstheme="minorHAnsi"/>
          <w:b/>
          <w:i/>
          <w:sz w:val="24"/>
          <w:szCs w:val="24"/>
        </w:rPr>
        <w:t>Team Structure</w:t>
      </w:r>
    </w:p>
    <w:p w14:paraId="7C59036E" w14:textId="38EA08D2" w:rsidR="00407C6A" w:rsidRPr="002928B7" w:rsidRDefault="000177A5" w:rsidP="002928B7">
      <w:pPr>
        <w:pStyle w:val="ListParagraph"/>
        <w:numPr>
          <w:ilvl w:val="0"/>
          <w:numId w:val="1"/>
        </w:numPr>
        <w:jc w:val="both"/>
        <w:rPr>
          <w:rFonts w:cstheme="minorHAnsi"/>
          <w:sz w:val="24"/>
          <w:szCs w:val="24"/>
        </w:rPr>
      </w:pPr>
      <w:r w:rsidRPr="002928B7">
        <w:rPr>
          <w:rFonts w:cstheme="minorHAnsi"/>
          <w:sz w:val="24"/>
          <w:szCs w:val="24"/>
        </w:rPr>
        <w:t xml:space="preserve">There are 105 learning sites in APDMP.  Each site contains 100 ha. It is expected that “Farmer Learning and Action (FLA)” would be facilitated to bring out the expected </w:t>
      </w:r>
      <w:r w:rsidRPr="002928B7">
        <w:rPr>
          <w:rFonts w:cstheme="minorHAnsi"/>
          <w:sz w:val="24"/>
          <w:szCs w:val="24"/>
        </w:rPr>
        <w:lastRenderedPageBreak/>
        <w:t xml:space="preserve">achievements and spread these learnings to other sites in the village, eventually. These FLA activities will be held once in every fortnight dividing the Learning Site farmers into 2 batches. </w:t>
      </w:r>
      <w:r w:rsidR="00407C6A" w:rsidRPr="002928B7">
        <w:rPr>
          <w:rFonts w:cstheme="minorHAnsi"/>
          <w:sz w:val="24"/>
          <w:szCs w:val="24"/>
        </w:rPr>
        <w:t>Thus, the total number of FLAs in each Learning site is 48. Total number of FLAs in all Learning sites across APDMP is 5040 (48*105).</w:t>
      </w:r>
      <w:r w:rsidR="001D44DC" w:rsidRPr="002928B7">
        <w:rPr>
          <w:rFonts w:cstheme="minorHAnsi"/>
          <w:sz w:val="24"/>
          <w:szCs w:val="24"/>
        </w:rPr>
        <w:t xml:space="preserve"> Budget for 5040 FLAs is provided at Annexure 1.</w:t>
      </w:r>
    </w:p>
    <w:p w14:paraId="056137A9" w14:textId="414A0CA7" w:rsidR="006F224A" w:rsidRPr="002928B7" w:rsidRDefault="006F224A" w:rsidP="002928B7">
      <w:pPr>
        <w:pStyle w:val="ListParagraph"/>
        <w:numPr>
          <w:ilvl w:val="0"/>
          <w:numId w:val="10"/>
        </w:numPr>
        <w:jc w:val="both"/>
        <w:rPr>
          <w:rFonts w:cstheme="minorHAnsi"/>
          <w:sz w:val="24"/>
          <w:szCs w:val="24"/>
        </w:rPr>
      </w:pPr>
      <w:r w:rsidRPr="002928B7">
        <w:rPr>
          <w:rFonts w:cstheme="minorHAnsi"/>
          <w:sz w:val="24"/>
          <w:szCs w:val="24"/>
        </w:rPr>
        <w:t>It is expected that one of the results of the FLA would be list of action points. Therefore, it is desirable that all facilitators shall be present during the FLA. All functionaries of FA would be present to facilitate interventions related to their core function.</w:t>
      </w:r>
    </w:p>
    <w:p w14:paraId="50D43803" w14:textId="1F26A404" w:rsidR="007B4145" w:rsidRPr="002928B7" w:rsidRDefault="007B4145" w:rsidP="002928B7">
      <w:pPr>
        <w:pStyle w:val="ListParagraph"/>
        <w:numPr>
          <w:ilvl w:val="0"/>
          <w:numId w:val="10"/>
        </w:numPr>
        <w:jc w:val="both"/>
        <w:rPr>
          <w:rFonts w:cstheme="minorHAnsi"/>
          <w:sz w:val="24"/>
          <w:szCs w:val="24"/>
        </w:rPr>
      </w:pPr>
      <w:r w:rsidRPr="002928B7">
        <w:rPr>
          <w:rFonts w:cstheme="minorHAnsi"/>
          <w:sz w:val="24"/>
          <w:szCs w:val="24"/>
        </w:rPr>
        <w:t>The services of community resource persons can be utilised for the tasks related to organising farmers</w:t>
      </w:r>
      <w:r w:rsidR="00002CFC" w:rsidRPr="002928B7">
        <w:rPr>
          <w:rFonts w:cstheme="minorHAnsi"/>
          <w:sz w:val="24"/>
          <w:szCs w:val="24"/>
        </w:rPr>
        <w:t>, etc</w:t>
      </w:r>
    </w:p>
    <w:p w14:paraId="6DEA63F2" w14:textId="7F11193E" w:rsidR="001D44DC" w:rsidRPr="002928B7" w:rsidRDefault="000177A5" w:rsidP="002928B7">
      <w:pPr>
        <w:pStyle w:val="ListParagraph"/>
        <w:numPr>
          <w:ilvl w:val="0"/>
          <w:numId w:val="1"/>
        </w:numPr>
        <w:jc w:val="both"/>
        <w:rPr>
          <w:rFonts w:cstheme="minorHAnsi"/>
          <w:sz w:val="24"/>
          <w:szCs w:val="24"/>
        </w:rPr>
      </w:pPr>
      <w:r w:rsidRPr="002928B7">
        <w:rPr>
          <w:rFonts w:cstheme="minorHAnsi"/>
          <w:sz w:val="24"/>
          <w:szCs w:val="24"/>
        </w:rPr>
        <w:t>For facilitation of each FLA on regular basis, 2 master farmers are required</w:t>
      </w:r>
      <w:r w:rsidR="00407C6A" w:rsidRPr="002928B7">
        <w:rPr>
          <w:rFonts w:cstheme="minorHAnsi"/>
          <w:sz w:val="24"/>
          <w:szCs w:val="24"/>
        </w:rPr>
        <w:t>. These farmers will be identified from learning sites</w:t>
      </w:r>
      <w:r w:rsidRPr="002928B7">
        <w:rPr>
          <w:rFonts w:cstheme="minorHAnsi"/>
          <w:sz w:val="24"/>
          <w:szCs w:val="24"/>
        </w:rPr>
        <w:t xml:space="preserve"> who have relatively better orientation to APDMP practices. One of them must be women farmer. Keeping the possibility of absence by one of them on any event, it is important to train </w:t>
      </w:r>
      <w:proofErr w:type="spellStart"/>
      <w:r w:rsidRPr="002928B7">
        <w:rPr>
          <w:rFonts w:cstheme="minorHAnsi"/>
          <w:sz w:val="24"/>
          <w:szCs w:val="24"/>
        </w:rPr>
        <w:t>atleast</w:t>
      </w:r>
      <w:proofErr w:type="spellEnd"/>
      <w:r w:rsidRPr="002928B7">
        <w:rPr>
          <w:rFonts w:cstheme="minorHAnsi"/>
          <w:sz w:val="24"/>
          <w:szCs w:val="24"/>
        </w:rPr>
        <w:t xml:space="preserve"> 3 farmers as Master Trainers. Thus, the total master farmers required is 105*3 = </w:t>
      </w:r>
      <w:r w:rsidR="0069092C" w:rsidRPr="002928B7">
        <w:rPr>
          <w:rFonts w:cstheme="minorHAnsi"/>
          <w:sz w:val="24"/>
          <w:szCs w:val="24"/>
        </w:rPr>
        <w:t>315</w:t>
      </w:r>
      <w:r w:rsidR="00407C6A" w:rsidRPr="002928B7">
        <w:rPr>
          <w:rFonts w:cstheme="minorHAnsi"/>
          <w:sz w:val="24"/>
          <w:szCs w:val="24"/>
        </w:rPr>
        <w:t xml:space="preserve">. </w:t>
      </w:r>
      <w:r w:rsidR="001D44DC" w:rsidRPr="002928B7">
        <w:rPr>
          <w:rFonts w:cstheme="minorHAnsi"/>
          <w:sz w:val="24"/>
          <w:szCs w:val="24"/>
        </w:rPr>
        <w:t>In addition to these master farmers, agriculture facilitators from FAs will join in the respective batches. About 14 batches is required to train these 3</w:t>
      </w:r>
      <w:r w:rsidR="00D771A3" w:rsidRPr="002928B7">
        <w:rPr>
          <w:rFonts w:cstheme="minorHAnsi"/>
          <w:sz w:val="24"/>
          <w:szCs w:val="24"/>
        </w:rPr>
        <w:t>85</w:t>
      </w:r>
      <w:r w:rsidR="001D44DC" w:rsidRPr="002928B7">
        <w:rPr>
          <w:rFonts w:cstheme="minorHAnsi"/>
          <w:sz w:val="24"/>
          <w:szCs w:val="24"/>
        </w:rPr>
        <w:t xml:space="preserve"> Master Farmers (315 master + 35 FA Agriculture Facilitators</w:t>
      </w:r>
      <w:r w:rsidR="00D771A3" w:rsidRPr="002928B7">
        <w:rPr>
          <w:rFonts w:cstheme="minorHAnsi"/>
          <w:sz w:val="24"/>
          <w:szCs w:val="24"/>
        </w:rPr>
        <w:t xml:space="preserve"> and 35 FA NRM Facilitators</w:t>
      </w:r>
      <w:r w:rsidR="001D44DC" w:rsidRPr="002928B7">
        <w:rPr>
          <w:rFonts w:cstheme="minorHAnsi"/>
          <w:sz w:val="24"/>
          <w:szCs w:val="24"/>
        </w:rPr>
        <w:t>). These master farmers would be trained in rounds. Each round will cover content of 3 FLAs. Thus, to cover 24 FLAs, 8 rounds are required.  Budget for training 3</w:t>
      </w:r>
      <w:r w:rsidR="00D771A3" w:rsidRPr="002928B7">
        <w:rPr>
          <w:rFonts w:cstheme="minorHAnsi"/>
          <w:sz w:val="24"/>
          <w:szCs w:val="24"/>
        </w:rPr>
        <w:t>85</w:t>
      </w:r>
      <w:r w:rsidR="001D44DC" w:rsidRPr="002928B7">
        <w:rPr>
          <w:rFonts w:cstheme="minorHAnsi"/>
          <w:sz w:val="24"/>
          <w:szCs w:val="24"/>
        </w:rPr>
        <w:t xml:space="preserve"> Master Farmers in 1</w:t>
      </w:r>
      <w:r w:rsidR="005E7318" w:rsidRPr="002928B7">
        <w:rPr>
          <w:rFonts w:cstheme="minorHAnsi"/>
          <w:sz w:val="24"/>
          <w:szCs w:val="24"/>
        </w:rPr>
        <w:t>5</w:t>
      </w:r>
      <w:r w:rsidR="001D44DC" w:rsidRPr="002928B7">
        <w:rPr>
          <w:rFonts w:cstheme="minorHAnsi"/>
          <w:sz w:val="24"/>
          <w:szCs w:val="24"/>
        </w:rPr>
        <w:t xml:space="preserve"> batches * 8 rounds </w:t>
      </w:r>
      <w:r w:rsidR="00B4205E" w:rsidRPr="002928B7">
        <w:rPr>
          <w:rFonts w:cstheme="minorHAnsi"/>
          <w:sz w:val="24"/>
          <w:szCs w:val="24"/>
        </w:rPr>
        <w:t xml:space="preserve">(Total training events is </w:t>
      </w:r>
      <w:r w:rsidR="005E7318" w:rsidRPr="002928B7">
        <w:rPr>
          <w:rFonts w:cstheme="minorHAnsi"/>
          <w:sz w:val="24"/>
          <w:szCs w:val="24"/>
        </w:rPr>
        <w:t>120</w:t>
      </w:r>
      <w:r w:rsidR="00B4205E" w:rsidRPr="002928B7">
        <w:rPr>
          <w:rFonts w:cstheme="minorHAnsi"/>
          <w:sz w:val="24"/>
          <w:szCs w:val="24"/>
        </w:rPr>
        <w:t xml:space="preserve">) </w:t>
      </w:r>
      <w:r w:rsidR="001D44DC" w:rsidRPr="002928B7">
        <w:rPr>
          <w:rFonts w:cstheme="minorHAnsi"/>
          <w:sz w:val="24"/>
          <w:szCs w:val="24"/>
        </w:rPr>
        <w:t xml:space="preserve">is provided at Annexure 2. </w:t>
      </w:r>
    </w:p>
    <w:p w14:paraId="3FD36812" w14:textId="043DA65C" w:rsidR="001D44DC" w:rsidRPr="002928B7" w:rsidRDefault="001D44DC" w:rsidP="002928B7">
      <w:pPr>
        <w:pStyle w:val="ListParagraph"/>
        <w:numPr>
          <w:ilvl w:val="0"/>
          <w:numId w:val="1"/>
        </w:numPr>
        <w:jc w:val="both"/>
        <w:rPr>
          <w:rFonts w:cstheme="minorHAnsi"/>
          <w:sz w:val="24"/>
          <w:szCs w:val="24"/>
        </w:rPr>
      </w:pPr>
      <w:r w:rsidRPr="002928B7">
        <w:rPr>
          <w:rFonts w:cstheme="minorHAnsi"/>
          <w:sz w:val="24"/>
          <w:szCs w:val="24"/>
        </w:rPr>
        <w:t>Total number of Master trainers required is 36 (@ 3/batch). LFA would nominate 3 persons (</w:t>
      </w:r>
      <w:proofErr w:type="spellStart"/>
      <w:r w:rsidRPr="002928B7">
        <w:rPr>
          <w:rFonts w:cstheme="minorHAnsi"/>
          <w:sz w:val="24"/>
          <w:szCs w:val="24"/>
        </w:rPr>
        <w:t>atleast</w:t>
      </w:r>
      <w:proofErr w:type="spellEnd"/>
      <w:r w:rsidRPr="002928B7">
        <w:rPr>
          <w:rFonts w:cstheme="minorHAnsi"/>
          <w:sz w:val="24"/>
          <w:szCs w:val="24"/>
        </w:rPr>
        <w:t xml:space="preserve"> one woman) for training. Pool of Master Trainers will be formed with these 36 master trainers and 9 CB experts from LFAs. Thus, th</w:t>
      </w:r>
      <w:bookmarkStart w:id="0" w:name="_GoBack"/>
      <w:bookmarkEnd w:id="0"/>
      <w:r w:rsidRPr="002928B7">
        <w:rPr>
          <w:rFonts w:cstheme="minorHAnsi"/>
          <w:sz w:val="24"/>
          <w:szCs w:val="24"/>
        </w:rPr>
        <w:t>e total number of master trainers in the pool would be 4</w:t>
      </w:r>
      <w:r w:rsidR="00CA2D63" w:rsidRPr="002928B7">
        <w:rPr>
          <w:rFonts w:cstheme="minorHAnsi"/>
          <w:sz w:val="24"/>
          <w:szCs w:val="24"/>
        </w:rPr>
        <w:t>5</w:t>
      </w:r>
      <w:r w:rsidRPr="002928B7">
        <w:rPr>
          <w:rFonts w:cstheme="minorHAnsi"/>
          <w:sz w:val="24"/>
          <w:szCs w:val="24"/>
        </w:rPr>
        <w:t xml:space="preserve"> (</w:t>
      </w:r>
      <w:proofErr w:type="spellStart"/>
      <w:r w:rsidRPr="002928B7">
        <w:rPr>
          <w:rFonts w:cstheme="minorHAnsi"/>
          <w:sz w:val="24"/>
          <w:szCs w:val="24"/>
        </w:rPr>
        <w:t>Atleast</w:t>
      </w:r>
      <w:proofErr w:type="spellEnd"/>
      <w:r w:rsidRPr="002928B7">
        <w:rPr>
          <w:rFonts w:cstheme="minorHAnsi"/>
          <w:sz w:val="24"/>
          <w:szCs w:val="24"/>
        </w:rPr>
        <w:t xml:space="preserve"> 12</w:t>
      </w:r>
      <w:r w:rsidR="00A8584C" w:rsidRPr="002928B7">
        <w:rPr>
          <w:rFonts w:cstheme="minorHAnsi"/>
          <w:sz w:val="24"/>
          <w:szCs w:val="24"/>
        </w:rPr>
        <w:t>-15</w:t>
      </w:r>
      <w:r w:rsidRPr="002928B7">
        <w:rPr>
          <w:rFonts w:cstheme="minorHAnsi"/>
          <w:sz w:val="24"/>
          <w:szCs w:val="24"/>
        </w:rPr>
        <w:t xml:space="preserve"> women). The training would be conducted in 2 batches. These master farmers would be trained in rounds. Each round will cover content of 3 FLAs. Thus, to cover 24 FLAs, 8 rounds are required.  Budget for training 4</w:t>
      </w:r>
      <w:r w:rsidR="00CA2D63" w:rsidRPr="002928B7">
        <w:rPr>
          <w:rFonts w:cstheme="minorHAnsi"/>
          <w:sz w:val="24"/>
          <w:szCs w:val="24"/>
        </w:rPr>
        <w:t>5</w:t>
      </w:r>
      <w:r w:rsidRPr="002928B7">
        <w:rPr>
          <w:rFonts w:cstheme="minorHAnsi"/>
          <w:sz w:val="24"/>
          <w:szCs w:val="24"/>
        </w:rPr>
        <w:t xml:space="preserve"> Master Farmers in 2 batchers * 8 rounds is provided at Annexure 3.</w:t>
      </w:r>
    </w:p>
    <w:p w14:paraId="34712A91" w14:textId="38AB778A" w:rsidR="001D44DC" w:rsidRPr="002928B7" w:rsidRDefault="001D44DC" w:rsidP="002928B7">
      <w:pPr>
        <w:pStyle w:val="ListParagraph"/>
        <w:numPr>
          <w:ilvl w:val="0"/>
          <w:numId w:val="1"/>
        </w:numPr>
        <w:jc w:val="both"/>
        <w:rPr>
          <w:rFonts w:cstheme="minorHAnsi"/>
          <w:sz w:val="24"/>
          <w:szCs w:val="24"/>
        </w:rPr>
      </w:pPr>
      <w:r w:rsidRPr="002928B7">
        <w:rPr>
          <w:rFonts w:cstheme="minorHAnsi"/>
          <w:sz w:val="24"/>
          <w:szCs w:val="24"/>
        </w:rPr>
        <w:t>A core APDMP team is formed to design FLA. The role of this team is to design curriculum, organize training of Master Trainers, Scheduling FLA, etc. This core team will manage FLA at project level. Eventually more persons could be part of this core team. Their main objective would be to standardize FLA and train 4</w:t>
      </w:r>
      <w:r w:rsidR="00F17266" w:rsidRPr="002928B7">
        <w:rPr>
          <w:rFonts w:cstheme="minorHAnsi"/>
          <w:sz w:val="24"/>
          <w:szCs w:val="24"/>
        </w:rPr>
        <w:t>5</w:t>
      </w:r>
      <w:r w:rsidRPr="002928B7">
        <w:rPr>
          <w:rFonts w:cstheme="minorHAnsi"/>
          <w:sz w:val="24"/>
          <w:szCs w:val="24"/>
        </w:rPr>
        <w:t xml:space="preserve"> Master Trainers. This team will include </w:t>
      </w:r>
    </w:p>
    <w:p w14:paraId="747AC19B" w14:textId="6E9B94A3" w:rsidR="001D44DC" w:rsidRPr="002928B7" w:rsidRDefault="001D44DC" w:rsidP="002928B7">
      <w:pPr>
        <w:pStyle w:val="ListParagraph"/>
        <w:numPr>
          <w:ilvl w:val="1"/>
          <w:numId w:val="1"/>
        </w:numPr>
        <w:jc w:val="both"/>
        <w:rPr>
          <w:rFonts w:cstheme="minorHAnsi"/>
          <w:sz w:val="24"/>
          <w:szCs w:val="24"/>
        </w:rPr>
      </w:pPr>
      <w:r w:rsidRPr="002928B7">
        <w:rPr>
          <w:rFonts w:cstheme="minorHAnsi"/>
          <w:sz w:val="24"/>
          <w:szCs w:val="24"/>
        </w:rPr>
        <w:t xml:space="preserve">Mr </w:t>
      </w:r>
      <w:proofErr w:type="spellStart"/>
      <w:r w:rsidRPr="002928B7">
        <w:rPr>
          <w:rFonts w:cstheme="minorHAnsi"/>
          <w:sz w:val="24"/>
          <w:szCs w:val="24"/>
        </w:rPr>
        <w:t>Nunna</w:t>
      </w:r>
      <w:proofErr w:type="spellEnd"/>
      <w:r w:rsidRPr="002928B7">
        <w:rPr>
          <w:rFonts w:cstheme="minorHAnsi"/>
          <w:sz w:val="24"/>
          <w:szCs w:val="24"/>
        </w:rPr>
        <w:t xml:space="preserve"> </w:t>
      </w:r>
      <w:proofErr w:type="spellStart"/>
      <w:r w:rsidRPr="002928B7">
        <w:rPr>
          <w:rFonts w:cstheme="minorHAnsi"/>
          <w:sz w:val="24"/>
          <w:szCs w:val="24"/>
        </w:rPr>
        <w:t>Venkateswar</w:t>
      </w:r>
      <w:r w:rsidR="002542E8" w:rsidRPr="002928B7">
        <w:rPr>
          <w:rFonts w:cstheme="minorHAnsi"/>
          <w:sz w:val="24"/>
          <w:szCs w:val="24"/>
        </w:rPr>
        <w:t>lu</w:t>
      </w:r>
      <w:proofErr w:type="spellEnd"/>
      <w:r w:rsidRPr="002928B7">
        <w:rPr>
          <w:rFonts w:cstheme="minorHAnsi"/>
          <w:sz w:val="24"/>
          <w:szCs w:val="24"/>
        </w:rPr>
        <w:t>, SPMU</w:t>
      </w:r>
    </w:p>
    <w:p w14:paraId="24625BB5" w14:textId="0490B80C" w:rsidR="001D44DC" w:rsidRPr="002928B7" w:rsidRDefault="001D44DC" w:rsidP="002928B7">
      <w:pPr>
        <w:pStyle w:val="ListParagraph"/>
        <w:numPr>
          <w:ilvl w:val="1"/>
          <w:numId w:val="1"/>
        </w:numPr>
        <w:jc w:val="both"/>
        <w:rPr>
          <w:rFonts w:cstheme="minorHAnsi"/>
          <w:sz w:val="24"/>
          <w:szCs w:val="24"/>
        </w:rPr>
      </w:pPr>
      <w:r w:rsidRPr="002928B7">
        <w:rPr>
          <w:rFonts w:cstheme="minorHAnsi"/>
          <w:sz w:val="24"/>
          <w:szCs w:val="24"/>
        </w:rPr>
        <w:t xml:space="preserve">Mr </w:t>
      </w:r>
      <w:proofErr w:type="spellStart"/>
      <w:r w:rsidR="00912AB7" w:rsidRPr="002928B7">
        <w:rPr>
          <w:rFonts w:cstheme="minorHAnsi"/>
          <w:sz w:val="24"/>
          <w:szCs w:val="24"/>
        </w:rPr>
        <w:t>Subramanyeswar</w:t>
      </w:r>
      <w:r w:rsidR="002542E8" w:rsidRPr="002928B7">
        <w:rPr>
          <w:rFonts w:cstheme="minorHAnsi"/>
          <w:sz w:val="24"/>
          <w:szCs w:val="24"/>
        </w:rPr>
        <w:t>a</w:t>
      </w:r>
      <w:proofErr w:type="spellEnd"/>
      <w:r w:rsidR="002542E8" w:rsidRPr="002928B7">
        <w:rPr>
          <w:rFonts w:cstheme="minorHAnsi"/>
          <w:sz w:val="24"/>
          <w:szCs w:val="24"/>
        </w:rPr>
        <w:t xml:space="preserve"> Rao</w:t>
      </w:r>
      <w:r w:rsidRPr="002928B7">
        <w:rPr>
          <w:rFonts w:cstheme="minorHAnsi"/>
          <w:sz w:val="24"/>
          <w:szCs w:val="24"/>
        </w:rPr>
        <w:t xml:space="preserve">, DPMU-Chittoor </w:t>
      </w:r>
    </w:p>
    <w:p w14:paraId="3EF168EB" w14:textId="41BA1B72" w:rsidR="00447579" w:rsidRPr="002928B7" w:rsidRDefault="00447579" w:rsidP="002928B7">
      <w:pPr>
        <w:pStyle w:val="ListParagraph"/>
        <w:numPr>
          <w:ilvl w:val="1"/>
          <w:numId w:val="1"/>
        </w:numPr>
        <w:jc w:val="both"/>
        <w:rPr>
          <w:rFonts w:cstheme="minorHAnsi"/>
          <w:sz w:val="24"/>
          <w:szCs w:val="24"/>
        </w:rPr>
      </w:pPr>
      <w:r w:rsidRPr="002928B7">
        <w:rPr>
          <w:rFonts w:cstheme="minorHAnsi"/>
          <w:sz w:val="24"/>
          <w:szCs w:val="24"/>
        </w:rPr>
        <w:t xml:space="preserve">Mr I Murali, </w:t>
      </w:r>
      <w:proofErr w:type="spellStart"/>
      <w:r w:rsidRPr="002928B7">
        <w:rPr>
          <w:rFonts w:cstheme="minorHAnsi"/>
          <w:sz w:val="24"/>
          <w:szCs w:val="24"/>
        </w:rPr>
        <w:t>DyPD</w:t>
      </w:r>
      <w:proofErr w:type="spellEnd"/>
      <w:r w:rsidRPr="002928B7">
        <w:rPr>
          <w:rFonts w:cstheme="minorHAnsi"/>
          <w:sz w:val="24"/>
          <w:szCs w:val="24"/>
        </w:rPr>
        <w:t>, DPMU, Kadapa</w:t>
      </w:r>
    </w:p>
    <w:p w14:paraId="6C650718" w14:textId="77777777" w:rsidR="001D44DC" w:rsidRPr="002928B7" w:rsidRDefault="001D44DC" w:rsidP="002928B7">
      <w:pPr>
        <w:pStyle w:val="ListParagraph"/>
        <w:numPr>
          <w:ilvl w:val="1"/>
          <w:numId w:val="1"/>
        </w:numPr>
        <w:jc w:val="both"/>
        <w:rPr>
          <w:rFonts w:cstheme="minorHAnsi"/>
          <w:sz w:val="24"/>
          <w:szCs w:val="24"/>
        </w:rPr>
      </w:pPr>
      <w:r w:rsidRPr="002928B7">
        <w:rPr>
          <w:rFonts w:cstheme="minorHAnsi"/>
          <w:sz w:val="24"/>
          <w:szCs w:val="24"/>
        </w:rPr>
        <w:t>Mr Rajasekhar, LFA-CSA</w:t>
      </w:r>
    </w:p>
    <w:p w14:paraId="7ACE0379" w14:textId="77777777" w:rsidR="001D44DC" w:rsidRPr="002928B7" w:rsidRDefault="001D44DC" w:rsidP="002928B7">
      <w:pPr>
        <w:pStyle w:val="ListParagraph"/>
        <w:numPr>
          <w:ilvl w:val="1"/>
          <w:numId w:val="1"/>
        </w:numPr>
        <w:jc w:val="both"/>
        <w:rPr>
          <w:rFonts w:cstheme="minorHAnsi"/>
          <w:sz w:val="24"/>
          <w:szCs w:val="24"/>
        </w:rPr>
      </w:pPr>
      <w:r w:rsidRPr="002928B7">
        <w:rPr>
          <w:rFonts w:cstheme="minorHAnsi"/>
          <w:sz w:val="24"/>
          <w:szCs w:val="24"/>
        </w:rPr>
        <w:t>Mr Chandra Sekhar, LFA-CSA</w:t>
      </w:r>
    </w:p>
    <w:p w14:paraId="5D59CA55" w14:textId="0F006E77" w:rsidR="001D44DC" w:rsidRPr="002928B7" w:rsidRDefault="001D44DC" w:rsidP="002928B7">
      <w:pPr>
        <w:pStyle w:val="ListParagraph"/>
        <w:numPr>
          <w:ilvl w:val="1"/>
          <w:numId w:val="1"/>
        </w:numPr>
        <w:jc w:val="both"/>
        <w:rPr>
          <w:rFonts w:cstheme="minorHAnsi"/>
          <w:sz w:val="24"/>
          <w:szCs w:val="24"/>
        </w:rPr>
      </w:pPr>
      <w:r w:rsidRPr="002928B7">
        <w:rPr>
          <w:rFonts w:cstheme="minorHAnsi"/>
          <w:sz w:val="24"/>
          <w:szCs w:val="24"/>
        </w:rPr>
        <w:t xml:space="preserve">Ms Padma, </w:t>
      </w:r>
      <w:r w:rsidR="002542E8" w:rsidRPr="002928B7">
        <w:rPr>
          <w:rFonts w:cstheme="minorHAnsi"/>
          <w:sz w:val="24"/>
          <w:szCs w:val="24"/>
        </w:rPr>
        <w:t>LFA-AAA, Kurnool</w:t>
      </w:r>
    </w:p>
    <w:p w14:paraId="3CBCDCD8" w14:textId="1E9A7ABD" w:rsidR="001D44DC" w:rsidRPr="002928B7" w:rsidRDefault="001D44DC" w:rsidP="002928B7">
      <w:pPr>
        <w:pStyle w:val="ListParagraph"/>
        <w:numPr>
          <w:ilvl w:val="1"/>
          <w:numId w:val="1"/>
        </w:numPr>
        <w:jc w:val="both"/>
        <w:rPr>
          <w:rFonts w:cstheme="minorHAnsi"/>
          <w:sz w:val="24"/>
          <w:szCs w:val="24"/>
        </w:rPr>
      </w:pPr>
      <w:r w:rsidRPr="002928B7">
        <w:rPr>
          <w:rFonts w:cstheme="minorHAnsi"/>
          <w:sz w:val="24"/>
          <w:szCs w:val="24"/>
        </w:rPr>
        <w:t xml:space="preserve">Mr SS </w:t>
      </w:r>
      <w:proofErr w:type="spellStart"/>
      <w:r w:rsidRPr="002928B7">
        <w:rPr>
          <w:rFonts w:cstheme="minorHAnsi"/>
          <w:sz w:val="24"/>
          <w:szCs w:val="24"/>
        </w:rPr>
        <w:t>Kandagal</w:t>
      </w:r>
      <w:proofErr w:type="spellEnd"/>
      <w:r w:rsidRPr="002928B7">
        <w:rPr>
          <w:rFonts w:cstheme="minorHAnsi"/>
          <w:sz w:val="24"/>
          <w:szCs w:val="24"/>
        </w:rPr>
        <w:t>, LTA-WASSAN</w:t>
      </w:r>
    </w:p>
    <w:p w14:paraId="27635E48" w14:textId="0ECD98A2" w:rsidR="002542E8" w:rsidRPr="002928B7" w:rsidRDefault="002542E8" w:rsidP="002928B7">
      <w:pPr>
        <w:pStyle w:val="ListParagraph"/>
        <w:numPr>
          <w:ilvl w:val="1"/>
          <w:numId w:val="1"/>
        </w:numPr>
        <w:jc w:val="both"/>
        <w:rPr>
          <w:rFonts w:cstheme="minorHAnsi"/>
          <w:sz w:val="24"/>
          <w:szCs w:val="24"/>
        </w:rPr>
      </w:pPr>
      <w:r w:rsidRPr="002928B7">
        <w:rPr>
          <w:rFonts w:cstheme="minorHAnsi"/>
          <w:sz w:val="24"/>
          <w:szCs w:val="24"/>
        </w:rPr>
        <w:t>K Jayaram, LFA-APMAS</w:t>
      </w:r>
    </w:p>
    <w:p w14:paraId="4499AFBC" w14:textId="050DEE96" w:rsidR="002542E8" w:rsidRPr="002928B7" w:rsidRDefault="002542E8" w:rsidP="002928B7">
      <w:pPr>
        <w:pStyle w:val="ListParagraph"/>
        <w:numPr>
          <w:ilvl w:val="1"/>
          <w:numId w:val="1"/>
        </w:numPr>
        <w:jc w:val="both"/>
        <w:rPr>
          <w:rFonts w:cstheme="minorHAnsi"/>
          <w:sz w:val="24"/>
          <w:szCs w:val="24"/>
        </w:rPr>
      </w:pPr>
      <w:r w:rsidRPr="002928B7">
        <w:rPr>
          <w:rFonts w:cstheme="minorHAnsi"/>
          <w:sz w:val="24"/>
          <w:szCs w:val="24"/>
        </w:rPr>
        <w:t xml:space="preserve">Dr </w:t>
      </w:r>
      <w:proofErr w:type="spellStart"/>
      <w:r w:rsidRPr="002928B7">
        <w:rPr>
          <w:rFonts w:cstheme="minorHAnsi"/>
          <w:sz w:val="24"/>
          <w:szCs w:val="24"/>
        </w:rPr>
        <w:t>Yalamanda</w:t>
      </w:r>
      <w:proofErr w:type="spellEnd"/>
      <w:r w:rsidRPr="002928B7">
        <w:rPr>
          <w:rFonts w:cstheme="minorHAnsi"/>
          <w:sz w:val="24"/>
          <w:szCs w:val="24"/>
        </w:rPr>
        <w:t xml:space="preserve"> Reddy, LFA-AF</w:t>
      </w:r>
    </w:p>
    <w:p w14:paraId="74B0CBB1" w14:textId="7A229E8D" w:rsidR="002542E8" w:rsidRPr="002928B7" w:rsidRDefault="002542E8" w:rsidP="002928B7">
      <w:pPr>
        <w:pStyle w:val="ListParagraph"/>
        <w:numPr>
          <w:ilvl w:val="1"/>
          <w:numId w:val="1"/>
        </w:numPr>
        <w:jc w:val="both"/>
        <w:rPr>
          <w:rFonts w:cstheme="minorHAnsi"/>
          <w:sz w:val="24"/>
          <w:szCs w:val="24"/>
        </w:rPr>
      </w:pPr>
      <w:r w:rsidRPr="002928B7">
        <w:rPr>
          <w:rFonts w:cstheme="minorHAnsi"/>
          <w:sz w:val="24"/>
          <w:szCs w:val="24"/>
        </w:rPr>
        <w:t>M Bhakthar Vali, LTA</w:t>
      </w:r>
    </w:p>
    <w:p w14:paraId="126C397B" w14:textId="5609EE69" w:rsidR="002542E8" w:rsidRPr="002928B7" w:rsidRDefault="002542E8" w:rsidP="002928B7">
      <w:pPr>
        <w:pStyle w:val="ListParagraph"/>
        <w:numPr>
          <w:ilvl w:val="1"/>
          <w:numId w:val="1"/>
        </w:numPr>
        <w:jc w:val="both"/>
        <w:rPr>
          <w:rFonts w:cstheme="minorHAnsi"/>
          <w:sz w:val="24"/>
          <w:szCs w:val="24"/>
        </w:rPr>
      </w:pPr>
      <w:r w:rsidRPr="002928B7">
        <w:rPr>
          <w:rFonts w:cstheme="minorHAnsi"/>
          <w:sz w:val="24"/>
          <w:szCs w:val="24"/>
        </w:rPr>
        <w:lastRenderedPageBreak/>
        <w:t>A Ravindra, LTA</w:t>
      </w:r>
    </w:p>
    <w:p w14:paraId="78CD24D0" w14:textId="68B8F40A" w:rsidR="001D44DC" w:rsidRPr="002928B7" w:rsidRDefault="001D44DC" w:rsidP="002928B7">
      <w:pPr>
        <w:pStyle w:val="ListParagraph"/>
        <w:numPr>
          <w:ilvl w:val="0"/>
          <w:numId w:val="1"/>
        </w:numPr>
        <w:jc w:val="both"/>
        <w:rPr>
          <w:rFonts w:cstheme="minorHAnsi"/>
          <w:sz w:val="24"/>
          <w:szCs w:val="24"/>
        </w:rPr>
      </w:pPr>
      <w:r w:rsidRPr="002928B7">
        <w:rPr>
          <w:rFonts w:cstheme="minorHAnsi"/>
          <w:sz w:val="24"/>
          <w:szCs w:val="24"/>
        </w:rPr>
        <w:t>This core team will organize the training of 4</w:t>
      </w:r>
      <w:r w:rsidR="00CA2D63" w:rsidRPr="002928B7">
        <w:rPr>
          <w:rFonts w:cstheme="minorHAnsi"/>
          <w:sz w:val="24"/>
          <w:szCs w:val="24"/>
        </w:rPr>
        <w:t>5</w:t>
      </w:r>
      <w:r w:rsidRPr="002928B7">
        <w:rPr>
          <w:rFonts w:cstheme="minorHAnsi"/>
          <w:sz w:val="24"/>
          <w:szCs w:val="24"/>
        </w:rPr>
        <w:t xml:space="preserve"> Master trainers in 2 batches running simultaneously.</w:t>
      </w:r>
    </w:p>
    <w:p w14:paraId="45652160" w14:textId="627A652F" w:rsidR="00D15114" w:rsidRPr="002928B7" w:rsidRDefault="00D15114" w:rsidP="002928B7">
      <w:pPr>
        <w:pStyle w:val="ListParagraph"/>
        <w:numPr>
          <w:ilvl w:val="0"/>
          <w:numId w:val="1"/>
        </w:numPr>
        <w:jc w:val="both"/>
        <w:rPr>
          <w:rFonts w:cstheme="minorHAnsi"/>
          <w:sz w:val="24"/>
          <w:szCs w:val="24"/>
        </w:rPr>
      </w:pPr>
      <w:r w:rsidRPr="002928B7">
        <w:rPr>
          <w:rFonts w:cstheme="minorHAnsi"/>
          <w:sz w:val="24"/>
          <w:szCs w:val="24"/>
        </w:rPr>
        <w:t>There would be 2</w:t>
      </w:r>
      <w:r w:rsidR="00F17266" w:rsidRPr="002928B7">
        <w:rPr>
          <w:rFonts w:cstheme="minorHAnsi"/>
          <w:sz w:val="24"/>
          <w:szCs w:val="24"/>
        </w:rPr>
        <w:t>0</w:t>
      </w:r>
      <w:r w:rsidRPr="002928B7">
        <w:rPr>
          <w:rFonts w:cstheme="minorHAnsi"/>
          <w:sz w:val="24"/>
          <w:szCs w:val="24"/>
        </w:rPr>
        <w:t>-</w:t>
      </w:r>
      <w:r w:rsidR="00F17266" w:rsidRPr="002928B7">
        <w:rPr>
          <w:rFonts w:cstheme="minorHAnsi"/>
          <w:sz w:val="24"/>
          <w:szCs w:val="24"/>
        </w:rPr>
        <w:t>25</w:t>
      </w:r>
      <w:r w:rsidRPr="002928B7">
        <w:rPr>
          <w:rFonts w:cstheme="minorHAnsi"/>
          <w:sz w:val="24"/>
          <w:szCs w:val="24"/>
        </w:rPr>
        <w:t xml:space="preserve"> members in each batch.</w:t>
      </w:r>
    </w:p>
    <w:p w14:paraId="47D24ADF" w14:textId="7587D6E9" w:rsidR="00D15114" w:rsidRPr="002928B7" w:rsidRDefault="00D15114" w:rsidP="002928B7">
      <w:pPr>
        <w:pStyle w:val="ListParagraph"/>
        <w:numPr>
          <w:ilvl w:val="0"/>
          <w:numId w:val="1"/>
        </w:numPr>
        <w:jc w:val="both"/>
        <w:rPr>
          <w:rFonts w:cstheme="minorHAnsi"/>
          <w:sz w:val="24"/>
          <w:szCs w:val="24"/>
        </w:rPr>
      </w:pPr>
      <w:r w:rsidRPr="002928B7">
        <w:rPr>
          <w:rFonts w:cstheme="minorHAnsi"/>
          <w:sz w:val="24"/>
          <w:szCs w:val="24"/>
        </w:rPr>
        <w:t>Each training would be for 3 days.</w:t>
      </w:r>
    </w:p>
    <w:tbl>
      <w:tblPr>
        <w:tblStyle w:val="TableGrid"/>
        <w:tblW w:w="0" w:type="auto"/>
        <w:tblLook w:val="04A0" w:firstRow="1" w:lastRow="0" w:firstColumn="1" w:lastColumn="0" w:noHBand="0" w:noVBand="1"/>
      </w:tblPr>
      <w:tblGrid>
        <w:gridCol w:w="440"/>
        <w:gridCol w:w="1042"/>
        <w:gridCol w:w="490"/>
        <w:gridCol w:w="885"/>
        <w:gridCol w:w="822"/>
        <w:gridCol w:w="1078"/>
        <w:gridCol w:w="848"/>
        <w:gridCol w:w="922"/>
        <w:gridCol w:w="848"/>
        <w:gridCol w:w="793"/>
        <w:gridCol w:w="848"/>
      </w:tblGrid>
      <w:tr w:rsidR="00D15114" w:rsidRPr="002928B7" w14:paraId="5EB688A9" w14:textId="77777777" w:rsidTr="00D15114">
        <w:tc>
          <w:tcPr>
            <w:tcW w:w="9016" w:type="dxa"/>
            <w:gridSpan w:val="11"/>
          </w:tcPr>
          <w:p w14:paraId="758A88FF" w14:textId="050D3FE4" w:rsidR="00D15114" w:rsidRPr="002928B7" w:rsidRDefault="00D15114" w:rsidP="002928B7">
            <w:pPr>
              <w:jc w:val="both"/>
              <w:rPr>
                <w:rFonts w:cstheme="minorHAnsi"/>
                <w:sz w:val="24"/>
                <w:szCs w:val="24"/>
              </w:rPr>
            </w:pPr>
            <w:r w:rsidRPr="002928B7">
              <w:rPr>
                <w:rFonts w:cstheme="minorHAnsi"/>
                <w:sz w:val="24"/>
                <w:szCs w:val="24"/>
              </w:rPr>
              <w:t>Table: Number of participants in each level of training</w:t>
            </w:r>
          </w:p>
        </w:tc>
      </w:tr>
      <w:tr w:rsidR="00AC012F" w:rsidRPr="002928B7" w14:paraId="5CBBE062" w14:textId="17E382FB" w:rsidTr="00CF7BE2">
        <w:tc>
          <w:tcPr>
            <w:tcW w:w="440" w:type="dxa"/>
          </w:tcPr>
          <w:p w14:paraId="50352C25" w14:textId="0C513B9B" w:rsidR="00AC012F" w:rsidRPr="002928B7" w:rsidRDefault="00AC012F" w:rsidP="002928B7">
            <w:pPr>
              <w:jc w:val="both"/>
              <w:rPr>
                <w:rFonts w:cstheme="minorHAnsi"/>
                <w:sz w:val="24"/>
                <w:szCs w:val="24"/>
              </w:rPr>
            </w:pPr>
            <w:proofErr w:type="spellStart"/>
            <w:r w:rsidRPr="002928B7">
              <w:rPr>
                <w:rFonts w:cstheme="minorHAnsi"/>
                <w:sz w:val="24"/>
                <w:szCs w:val="24"/>
              </w:rPr>
              <w:t>Sl</w:t>
            </w:r>
            <w:proofErr w:type="spellEnd"/>
            <w:r w:rsidRPr="002928B7">
              <w:rPr>
                <w:rFonts w:cstheme="minorHAnsi"/>
                <w:sz w:val="24"/>
                <w:szCs w:val="24"/>
              </w:rPr>
              <w:t xml:space="preserve"> No</w:t>
            </w:r>
          </w:p>
        </w:tc>
        <w:tc>
          <w:tcPr>
            <w:tcW w:w="1042" w:type="dxa"/>
          </w:tcPr>
          <w:p w14:paraId="22EB60AF" w14:textId="64D15398" w:rsidR="00AC012F" w:rsidRPr="002928B7" w:rsidRDefault="00AC012F" w:rsidP="002928B7">
            <w:pPr>
              <w:jc w:val="both"/>
              <w:rPr>
                <w:rFonts w:cstheme="minorHAnsi"/>
                <w:sz w:val="24"/>
                <w:szCs w:val="24"/>
              </w:rPr>
            </w:pPr>
            <w:r w:rsidRPr="002928B7">
              <w:rPr>
                <w:rFonts w:cstheme="minorHAnsi"/>
                <w:sz w:val="24"/>
                <w:szCs w:val="24"/>
              </w:rPr>
              <w:t>District</w:t>
            </w:r>
          </w:p>
        </w:tc>
        <w:tc>
          <w:tcPr>
            <w:tcW w:w="490" w:type="dxa"/>
          </w:tcPr>
          <w:p w14:paraId="3AE8D9DD" w14:textId="780EAE70" w:rsidR="00AC012F" w:rsidRPr="002928B7" w:rsidRDefault="00AC012F" w:rsidP="002928B7">
            <w:pPr>
              <w:jc w:val="both"/>
              <w:rPr>
                <w:rFonts w:cstheme="minorHAnsi"/>
                <w:sz w:val="24"/>
                <w:szCs w:val="24"/>
              </w:rPr>
            </w:pPr>
            <w:r w:rsidRPr="002928B7">
              <w:rPr>
                <w:rFonts w:cstheme="minorHAnsi"/>
                <w:sz w:val="24"/>
                <w:szCs w:val="24"/>
              </w:rPr>
              <w:t>No of FAs</w:t>
            </w:r>
          </w:p>
        </w:tc>
        <w:tc>
          <w:tcPr>
            <w:tcW w:w="885" w:type="dxa"/>
          </w:tcPr>
          <w:p w14:paraId="11FAC748" w14:textId="1E1A27CE" w:rsidR="00AC012F" w:rsidRPr="002928B7" w:rsidRDefault="00AC012F" w:rsidP="002928B7">
            <w:pPr>
              <w:jc w:val="both"/>
              <w:rPr>
                <w:rFonts w:cstheme="minorHAnsi"/>
                <w:sz w:val="24"/>
                <w:szCs w:val="24"/>
              </w:rPr>
            </w:pPr>
            <w:r w:rsidRPr="002928B7">
              <w:rPr>
                <w:rFonts w:cstheme="minorHAnsi"/>
                <w:sz w:val="24"/>
                <w:szCs w:val="24"/>
              </w:rPr>
              <w:t>No of Learning Sites</w:t>
            </w:r>
          </w:p>
        </w:tc>
        <w:tc>
          <w:tcPr>
            <w:tcW w:w="822" w:type="dxa"/>
          </w:tcPr>
          <w:p w14:paraId="71684946" w14:textId="1BEB62EC" w:rsidR="00AC012F" w:rsidRPr="002928B7" w:rsidRDefault="00AC012F" w:rsidP="002928B7">
            <w:pPr>
              <w:jc w:val="both"/>
              <w:rPr>
                <w:rFonts w:cstheme="minorHAnsi"/>
                <w:sz w:val="24"/>
                <w:szCs w:val="24"/>
              </w:rPr>
            </w:pPr>
            <w:r w:rsidRPr="002928B7">
              <w:rPr>
                <w:rFonts w:cstheme="minorHAnsi"/>
                <w:sz w:val="24"/>
                <w:szCs w:val="24"/>
              </w:rPr>
              <w:t>No of master farmers to be trained</w:t>
            </w:r>
          </w:p>
        </w:tc>
        <w:tc>
          <w:tcPr>
            <w:tcW w:w="1078" w:type="dxa"/>
          </w:tcPr>
          <w:p w14:paraId="289D8DE2" w14:textId="30F30D63" w:rsidR="00AC012F" w:rsidRPr="002928B7" w:rsidRDefault="00AC012F" w:rsidP="002928B7">
            <w:pPr>
              <w:jc w:val="both"/>
              <w:rPr>
                <w:rFonts w:cstheme="minorHAnsi"/>
                <w:sz w:val="24"/>
                <w:szCs w:val="24"/>
              </w:rPr>
            </w:pPr>
            <w:r w:rsidRPr="002928B7">
              <w:rPr>
                <w:rFonts w:cstheme="minorHAnsi"/>
                <w:sz w:val="24"/>
                <w:szCs w:val="24"/>
              </w:rPr>
              <w:t>No of FA Agriculture Facilitators</w:t>
            </w:r>
            <w:r w:rsidR="005E7318" w:rsidRPr="002928B7">
              <w:rPr>
                <w:rFonts w:cstheme="minorHAnsi"/>
                <w:sz w:val="24"/>
                <w:szCs w:val="24"/>
              </w:rPr>
              <w:t xml:space="preserve"> + NRM Facilitators</w:t>
            </w:r>
          </w:p>
        </w:tc>
        <w:tc>
          <w:tcPr>
            <w:tcW w:w="848" w:type="dxa"/>
          </w:tcPr>
          <w:p w14:paraId="31FEE803" w14:textId="607D1E36" w:rsidR="00AC012F" w:rsidRPr="002928B7" w:rsidRDefault="00AC012F" w:rsidP="002928B7">
            <w:pPr>
              <w:jc w:val="both"/>
              <w:rPr>
                <w:rFonts w:cstheme="minorHAnsi"/>
                <w:sz w:val="24"/>
                <w:szCs w:val="24"/>
              </w:rPr>
            </w:pPr>
            <w:r w:rsidRPr="002928B7">
              <w:rPr>
                <w:rFonts w:cstheme="minorHAnsi"/>
                <w:sz w:val="24"/>
                <w:szCs w:val="24"/>
              </w:rPr>
              <w:t>Total master Trainers for FLA</w:t>
            </w:r>
          </w:p>
        </w:tc>
        <w:tc>
          <w:tcPr>
            <w:tcW w:w="922" w:type="dxa"/>
          </w:tcPr>
          <w:p w14:paraId="394F8BF9" w14:textId="597654D9" w:rsidR="00AC012F" w:rsidRPr="002928B7" w:rsidRDefault="00AC012F" w:rsidP="002928B7">
            <w:pPr>
              <w:jc w:val="both"/>
              <w:rPr>
                <w:rFonts w:cstheme="minorHAnsi"/>
                <w:sz w:val="24"/>
                <w:szCs w:val="24"/>
              </w:rPr>
            </w:pPr>
            <w:r w:rsidRPr="002928B7">
              <w:rPr>
                <w:rFonts w:cstheme="minorHAnsi"/>
                <w:sz w:val="24"/>
                <w:szCs w:val="24"/>
              </w:rPr>
              <w:t>No of batches Required</w:t>
            </w:r>
          </w:p>
        </w:tc>
        <w:tc>
          <w:tcPr>
            <w:tcW w:w="848" w:type="dxa"/>
          </w:tcPr>
          <w:p w14:paraId="6A3D6596" w14:textId="203D424C" w:rsidR="00AC012F" w:rsidRPr="002928B7" w:rsidRDefault="00AC012F" w:rsidP="002928B7">
            <w:pPr>
              <w:jc w:val="both"/>
              <w:rPr>
                <w:rFonts w:cstheme="minorHAnsi"/>
                <w:sz w:val="24"/>
                <w:szCs w:val="24"/>
              </w:rPr>
            </w:pPr>
            <w:r w:rsidRPr="002928B7">
              <w:rPr>
                <w:rFonts w:cstheme="minorHAnsi"/>
                <w:sz w:val="24"/>
                <w:szCs w:val="24"/>
              </w:rPr>
              <w:t>No of Master Trainers to be trained by Core Team</w:t>
            </w:r>
          </w:p>
        </w:tc>
        <w:tc>
          <w:tcPr>
            <w:tcW w:w="793" w:type="dxa"/>
          </w:tcPr>
          <w:p w14:paraId="18AA2F3E" w14:textId="2D83A7C3" w:rsidR="00AC012F" w:rsidRPr="002928B7" w:rsidRDefault="00AC012F" w:rsidP="002928B7">
            <w:pPr>
              <w:jc w:val="both"/>
              <w:rPr>
                <w:rFonts w:cstheme="minorHAnsi"/>
                <w:sz w:val="24"/>
                <w:szCs w:val="24"/>
              </w:rPr>
            </w:pPr>
            <w:r w:rsidRPr="002928B7">
              <w:rPr>
                <w:rFonts w:cstheme="minorHAnsi"/>
                <w:sz w:val="24"/>
                <w:szCs w:val="24"/>
              </w:rPr>
              <w:t>No of CB Experts of LFAs</w:t>
            </w:r>
          </w:p>
        </w:tc>
        <w:tc>
          <w:tcPr>
            <w:tcW w:w="848" w:type="dxa"/>
          </w:tcPr>
          <w:p w14:paraId="0E249F91" w14:textId="080F44D0" w:rsidR="00AC012F" w:rsidRPr="002928B7" w:rsidRDefault="00AC012F" w:rsidP="002928B7">
            <w:pPr>
              <w:jc w:val="both"/>
              <w:rPr>
                <w:rFonts w:cstheme="minorHAnsi"/>
                <w:sz w:val="24"/>
                <w:szCs w:val="24"/>
              </w:rPr>
            </w:pPr>
            <w:r w:rsidRPr="002928B7">
              <w:rPr>
                <w:rFonts w:cstheme="minorHAnsi"/>
                <w:sz w:val="24"/>
                <w:szCs w:val="24"/>
              </w:rPr>
              <w:t>No of Master Trainers to be trained</w:t>
            </w:r>
          </w:p>
        </w:tc>
      </w:tr>
      <w:tr w:rsidR="00AC012F" w:rsidRPr="002928B7" w14:paraId="4D9FAB7C" w14:textId="2E0A42FC" w:rsidTr="00CF7BE2">
        <w:tc>
          <w:tcPr>
            <w:tcW w:w="440" w:type="dxa"/>
          </w:tcPr>
          <w:p w14:paraId="471F1650" w14:textId="77777777" w:rsidR="00AC012F" w:rsidRPr="002928B7" w:rsidRDefault="00AC012F" w:rsidP="002928B7">
            <w:pPr>
              <w:jc w:val="both"/>
              <w:rPr>
                <w:rFonts w:cstheme="minorHAnsi"/>
                <w:sz w:val="24"/>
                <w:szCs w:val="24"/>
              </w:rPr>
            </w:pPr>
          </w:p>
        </w:tc>
        <w:tc>
          <w:tcPr>
            <w:tcW w:w="1042" w:type="dxa"/>
          </w:tcPr>
          <w:p w14:paraId="0EA7D355" w14:textId="77777777" w:rsidR="00AC012F" w:rsidRPr="002928B7" w:rsidRDefault="00AC012F" w:rsidP="002928B7">
            <w:pPr>
              <w:jc w:val="both"/>
              <w:rPr>
                <w:rFonts w:cstheme="minorHAnsi"/>
                <w:sz w:val="24"/>
                <w:szCs w:val="24"/>
              </w:rPr>
            </w:pPr>
          </w:p>
        </w:tc>
        <w:tc>
          <w:tcPr>
            <w:tcW w:w="490" w:type="dxa"/>
          </w:tcPr>
          <w:p w14:paraId="5763164E" w14:textId="3FC80904" w:rsidR="00AC012F" w:rsidRPr="002928B7" w:rsidRDefault="00AC012F" w:rsidP="002928B7">
            <w:pPr>
              <w:jc w:val="both"/>
              <w:rPr>
                <w:rFonts w:cstheme="minorHAnsi"/>
                <w:sz w:val="24"/>
                <w:szCs w:val="24"/>
              </w:rPr>
            </w:pPr>
            <w:r w:rsidRPr="002928B7">
              <w:rPr>
                <w:rFonts w:cstheme="minorHAnsi"/>
                <w:sz w:val="24"/>
                <w:szCs w:val="24"/>
              </w:rPr>
              <w:t>(1)</w:t>
            </w:r>
          </w:p>
        </w:tc>
        <w:tc>
          <w:tcPr>
            <w:tcW w:w="885" w:type="dxa"/>
          </w:tcPr>
          <w:p w14:paraId="0F5B918B" w14:textId="6C75DCA1" w:rsidR="00AC012F" w:rsidRPr="002928B7" w:rsidRDefault="00AC012F" w:rsidP="002928B7">
            <w:pPr>
              <w:jc w:val="both"/>
              <w:rPr>
                <w:rFonts w:cstheme="minorHAnsi"/>
                <w:sz w:val="24"/>
                <w:szCs w:val="24"/>
              </w:rPr>
            </w:pPr>
            <w:r w:rsidRPr="002928B7">
              <w:rPr>
                <w:rFonts w:cstheme="minorHAnsi"/>
                <w:sz w:val="24"/>
                <w:szCs w:val="24"/>
              </w:rPr>
              <w:t>(2)</w:t>
            </w:r>
          </w:p>
        </w:tc>
        <w:tc>
          <w:tcPr>
            <w:tcW w:w="822" w:type="dxa"/>
          </w:tcPr>
          <w:p w14:paraId="46EB47DB" w14:textId="303EC0B7" w:rsidR="00AC012F" w:rsidRPr="002928B7" w:rsidRDefault="00AC012F" w:rsidP="002928B7">
            <w:pPr>
              <w:jc w:val="both"/>
              <w:rPr>
                <w:rFonts w:cstheme="minorHAnsi"/>
                <w:sz w:val="24"/>
                <w:szCs w:val="24"/>
              </w:rPr>
            </w:pPr>
            <w:r w:rsidRPr="002928B7">
              <w:rPr>
                <w:rFonts w:cstheme="minorHAnsi"/>
                <w:sz w:val="24"/>
                <w:szCs w:val="24"/>
              </w:rPr>
              <w:t>(3)</w:t>
            </w:r>
          </w:p>
        </w:tc>
        <w:tc>
          <w:tcPr>
            <w:tcW w:w="1078" w:type="dxa"/>
          </w:tcPr>
          <w:p w14:paraId="4B30658A" w14:textId="05D5A15E" w:rsidR="00AC012F" w:rsidRPr="002928B7" w:rsidRDefault="00AC012F" w:rsidP="002928B7">
            <w:pPr>
              <w:jc w:val="both"/>
              <w:rPr>
                <w:rFonts w:cstheme="minorHAnsi"/>
                <w:sz w:val="24"/>
                <w:szCs w:val="24"/>
              </w:rPr>
            </w:pPr>
            <w:r w:rsidRPr="002928B7">
              <w:rPr>
                <w:rFonts w:cstheme="minorHAnsi"/>
                <w:sz w:val="24"/>
                <w:szCs w:val="24"/>
              </w:rPr>
              <w:t>(4)</w:t>
            </w:r>
          </w:p>
        </w:tc>
        <w:tc>
          <w:tcPr>
            <w:tcW w:w="848" w:type="dxa"/>
          </w:tcPr>
          <w:p w14:paraId="1AB435D4" w14:textId="5C611928" w:rsidR="00AC012F" w:rsidRPr="002928B7" w:rsidRDefault="00AC012F" w:rsidP="002928B7">
            <w:pPr>
              <w:jc w:val="both"/>
              <w:rPr>
                <w:rFonts w:cstheme="minorHAnsi"/>
                <w:sz w:val="24"/>
                <w:szCs w:val="24"/>
              </w:rPr>
            </w:pPr>
            <w:r w:rsidRPr="002928B7">
              <w:rPr>
                <w:rFonts w:cstheme="minorHAnsi"/>
                <w:sz w:val="24"/>
                <w:szCs w:val="24"/>
              </w:rPr>
              <w:t>(</w:t>
            </w:r>
            <w:proofErr w:type="gramStart"/>
            <w:r w:rsidRPr="002928B7">
              <w:rPr>
                <w:rFonts w:cstheme="minorHAnsi"/>
                <w:sz w:val="24"/>
                <w:szCs w:val="24"/>
              </w:rPr>
              <w:t>3)+(</w:t>
            </w:r>
            <w:proofErr w:type="gramEnd"/>
            <w:r w:rsidRPr="002928B7">
              <w:rPr>
                <w:rFonts w:cstheme="minorHAnsi"/>
                <w:sz w:val="24"/>
                <w:szCs w:val="24"/>
              </w:rPr>
              <w:t>4) = (5)</w:t>
            </w:r>
          </w:p>
        </w:tc>
        <w:tc>
          <w:tcPr>
            <w:tcW w:w="922" w:type="dxa"/>
          </w:tcPr>
          <w:p w14:paraId="0E81BF90" w14:textId="2BA1EAFD" w:rsidR="00AC012F" w:rsidRPr="002928B7" w:rsidRDefault="00AC012F" w:rsidP="002928B7">
            <w:pPr>
              <w:jc w:val="both"/>
              <w:rPr>
                <w:rFonts w:cstheme="minorHAnsi"/>
                <w:sz w:val="24"/>
                <w:szCs w:val="24"/>
              </w:rPr>
            </w:pPr>
            <w:r w:rsidRPr="002928B7">
              <w:rPr>
                <w:rFonts w:cstheme="minorHAnsi"/>
                <w:sz w:val="24"/>
                <w:szCs w:val="24"/>
              </w:rPr>
              <w:t>(6)</w:t>
            </w:r>
          </w:p>
        </w:tc>
        <w:tc>
          <w:tcPr>
            <w:tcW w:w="848" w:type="dxa"/>
          </w:tcPr>
          <w:p w14:paraId="229EBDF9" w14:textId="0CEEF315" w:rsidR="00AC012F" w:rsidRPr="002928B7" w:rsidRDefault="00AC012F" w:rsidP="002928B7">
            <w:pPr>
              <w:jc w:val="both"/>
              <w:rPr>
                <w:rFonts w:cstheme="minorHAnsi"/>
                <w:sz w:val="24"/>
                <w:szCs w:val="24"/>
              </w:rPr>
            </w:pPr>
            <w:r w:rsidRPr="002928B7">
              <w:rPr>
                <w:rFonts w:cstheme="minorHAnsi"/>
                <w:sz w:val="24"/>
                <w:szCs w:val="24"/>
              </w:rPr>
              <w:t>(7)</w:t>
            </w:r>
          </w:p>
        </w:tc>
        <w:tc>
          <w:tcPr>
            <w:tcW w:w="793" w:type="dxa"/>
          </w:tcPr>
          <w:p w14:paraId="3EEAB7F3" w14:textId="2EC7B690" w:rsidR="00AC012F" w:rsidRPr="002928B7" w:rsidRDefault="00AC012F" w:rsidP="002928B7">
            <w:pPr>
              <w:jc w:val="both"/>
              <w:rPr>
                <w:rFonts w:cstheme="minorHAnsi"/>
                <w:sz w:val="24"/>
                <w:szCs w:val="24"/>
              </w:rPr>
            </w:pPr>
            <w:r w:rsidRPr="002928B7">
              <w:rPr>
                <w:rFonts w:cstheme="minorHAnsi"/>
                <w:sz w:val="24"/>
                <w:szCs w:val="24"/>
              </w:rPr>
              <w:t>(8)</w:t>
            </w:r>
          </w:p>
        </w:tc>
        <w:tc>
          <w:tcPr>
            <w:tcW w:w="848" w:type="dxa"/>
          </w:tcPr>
          <w:p w14:paraId="5AB8980F" w14:textId="2998C7E3" w:rsidR="00AC012F" w:rsidRPr="002928B7" w:rsidRDefault="00AC012F" w:rsidP="002928B7">
            <w:pPr>
              <w:jc w:val="both"/>
              <w:rPr>
                <w:rFonts w:cstheme="minorHAnsi"/>
                <w:sz w:val="24"/>
                <w:szCs w:val="24"/>
              </w:rPr>
            </w:pPr>
            <w:r w:rsidRPr="002928B7">
              <w:rPr>
                <w:rFonts w:cstheme="minorHAnsi"/>
                <w:sz w:val="24"/>
                <w:szCs w:val="24"/>
              </w:rPr>
              <w:t>(</w:t>
            </w:r>
            <w:proofErr w:type="gramStart"/>
            <w:r w:rsidRPr="002928B7">
              <w:rPr>
                <w:rFonts w:cstheme="minorHAnsi"/>
                <w:sz w:val="24"/>
                <w:szCs w:val="24"/>
              </w:rPr>
              <w:t>7)+(</w:t>
            </w:r>
            <w:proofErr w:type="gramEnd"/>
            <w:r w:rsidRPr="002928B7">
              <w:rPr>
                <w:rFonts w:cstheme="minorHAnsi"/>
                <w:sz w:val="24"/>
                <w:szCs w:val="24"/>
              </w:rPr>
              <w:t>8) = (9)</w:t>
            </w:r>
          </w:p>
        </w:tc>
      </w:tr>
      <w:tr w:rsidR="00AC012F" w:rsidRPr="002928B7" w14:paraId="45488453" w14:textId="76AE6178" w:rsidTr="00CF7BE2">
        <w:tc>
          <w:tcPr>
            <w:tcW w:w="440" w:type="dxa"/>
          </w:tcPr>
          <w:p w14:paraId="2E9BF787" w14:textId="119CB81E" w:rsidR="00AC012F" w:rsidRPr="002928B7" w:rsidRDefault="00AC012F" w:rsidP="002928B7">
            <w:pPr>
              <w:jc w:val="both"/>
              <w:rPr>
                <w:rFonts w:cstheme="minorHAnsi"/>
                <w:sz w:val="24"/>
                <w:szCs w:val="24"/>
              </w:rPr>
            </w:pPr>
            <w:r w:rsidRPr="002928B7">
              <w:rPr>
                <w:rFonts w:cstheme="minorHAnsi"/>
                <w:sz w:val="24"/>
                <w:szCs w:val="24"/>
              </w:rPr>
              <w:t>1</w:t>
            </w:r>
          </w:p>
        </w:tc>
        <w:tc>
          <w:tcPr>
            <w:tcW w:w="1042" w:type="dxa"/>
          </w:tcPr>
          <w:p w14:paraId="3073CD69" w14:textId="789AE2ED" w:rsidR="00AC012F" w:rsidRPr="002928B7" w:rsidRDefault="00AC012F" w:rsidP="002928B7">
            <w:pPr>
              <w:jc w:val="both"/>
              <w:rPr>
                <w:rFonts w:cstheme="minorHAnsi"/>
                <w:sz w:val="24"/>
                <w:szCs w:val="24"/>
              </w:rPr>
            </w:pPr>
            <w:r w:rsidRPr="002928B7">
              <w:rPr>
                <w:rFonts w:cstheme="minorHAnsi"/>
                <w:sz w:val="24"/>
                <w:szCs w:val="24"/>
              </w:rPr>
              <w:t>Anantapur</w:t>
            </w:r>
          </w:p>
        </w:tc>
        <w:tc>
          <w:tcPr>
            <w:tcW w:w="490" w:type="dxa"/>
          </w:tcPr>
          <w:p w14:paraId="659C070A" w14:textId="58EDD479" w:rsidR="00AC012F" w:rsidRPr="002928B7" w:rsidRDefault="00AC012F" w:rsidP="002928B7">
            <w:pPr>
              <w:jc w:val="both"/>
              <w:rPr>
                <w:rFonts w:cstheme="minorHAnsi"/>
                <w:sz w:val="24"/>
                <w:szCs w:val="24"/>
              </w:rPr>
            </w:pPr>
            <w:r w:rsidRPr="002928B7">
              <w:rPr>
                <w:rFonts w:cstheme="minorHAnsi"/>
                <w:sz w:val="24"/>
                <w:szCs w:val="24"/>
              </w:rPr>
              <w:t>12</w:t>
            </w:r>
          </w:p>
        </w:tc>
        <w:tc>
          <w:tcPr>
            <w:tcW w:w="885" w:type="dxa"/>
          </w:tcPr>
          <w:p w14:paraId="2DC6F8EE" w14:textId="73703606" w:rsidR="00AC012F" w:rsidRPr="002928B7" w:rsidRDefault="00AC012F" w:rsidP="002928B7">
            <w:pPr>
              <w:jc w:val="both"/>
              <w:rPr>
                <w:rFonts w:cstheme="minorHAnsi"/>
                <w:sz w:val="24"/>
                <w:szCs w:val="24"/>
              </w:rPr>
            </w:pPr>
            <w:r w:rsidRPr="002928B7">
              <w:rPr>
                <w:rFonts w:cstheme="minorHAnsi"/>
                <w:sz w:val="24"/>
                <w:szCs w:val="24"/>
              </w:rPr>
              <w:t>36</w:t>
            </w:r>
          </w:p>
        </w:tc>
        <w:tc>
          <w:tcPr>
            <w:tcW w:w="822" w:type="dxa"/>
          </w:tcPr>
          <w:p w14:paraId="6EFEF2CD" w14:textId="1FF15ED8" w:rsidR="00AC012F" w:rsidRPr="002928B7" w:rsidRDefault="00AC012F" w:rsidP="002928B7">
            <w:pPr>
              <w:jc w:val="both"/>
              <w:rPr>
                <w:rFonts w:cstheme="minorHAnsi"/>
                <w:sz w:val="24"/>
                <w:szCs w:val="24"/>
              </w:rPr>
            </w:pPr>
            <w:r w:rsidRPr="002928B7">
              <w:rPr>
                <w:rFonts w:cstheme="minorHAnsi"/>
                <w:sz w:val="24"/>
                <w:szCs w:val="24"/>
              </w:rPr>
              <w:t>108</w:t>
            </w:r>
          </w:p>
        </w:tc>
        <w:tc>
          <w:tcPr>
            <w:tcW w:w="1078" w:type="dxa"/>
          </w:tcPr>
          <w:p w14:paraId="4CD07C65" w14:textId="305689C6" w:rsidR="00AC012F" w:rsidRPr="002928B7" w:rsidRDefault="005E7318" w:rsidP="002928B7">
            <w:pPr>
              <w:jc w:val="both"/>
              <w:rPr>
                <w:rFonts w:cstheme="minorHAnsi"/>
                <w:sz w:val="24"/>
                <w:szCs w:val="24"/>
              </w:rPr>
            </w:pPr>
            <w:r w:rsidRPr="002928B7">
              <w:rPr>
                <w:rFonts w:cstheme="minorHAnsi"/>
                <w:sz w:val="24"/>
                <w:szCs w:val="24"/>
              </w:rPr>
              <w:t>24</w:t>
            </w:r>
          </w:p>
        </w:tc>
        <w:tc>
          <w:tcPr>
            <w:tcW w:w="848" w:type="dxa"/>
          </w:tcPr>
          <w:p w14:paraId="6E77D125" w14:textId="40E5E8A2" w:rsidR="00AC012F" w:rsidRPr="002928B7" w:rsidRDefault="007A438E" w:rsidP="002928B7">
            <w:pPr>
              <w:jc w:val="both"/>
              <w:rPr>
                <w:rFonts w:cstheme="minorHAnsi"/>
                <w:sz w:val="24"/>
                <w:szCs w:val="24"/>
              </w:rPr>
            </w:pPr>
            <w:r w:rsidRPr="002928B7">
              <w:rPr>
                <w:rFonts w:cstheme="minorHAnsi"/>
                <w:sz w:val="24"/>
                <w:szCs w:val="24"/>
              </w:rPr>
              <w:t>132</w:t>
            </w:r>
          </w:p>
        </w:tc>
        <w:tc>
          <w:tcPr>
            <w:tcW w:w="922" w:type="dxa"/>
          </w:tcPr>
          <w:p w14:paraId="58DDA59B" w14:textId="17FE52D3" w:rsidR="00AC012F" w:rsidRPr="002928B7" w:rsidRDefault="00AC012F" w:rsidP="002928B7">
            <w:pPr>
              <w:jc w:val="both"/>
              <w:rPr>
                <w:rFonts w:cstheme="minorHAnsi"/>
                <w:sz w:val="24"/>
                <w:szCs w:val="24"/>
              </w:rPr>
            </w:pPr>
            <w:r w:rsidRPr="002928B7">
              <w:rPr>
                <w:rFonts w:cstheme="minorHAnsi"/>
                <w:sz w:val="24"/>
                <w:szCs w:val="24"/>
              </w:rPr>
              <w:t>5</w:t>
            </w:r>
          </w:p>
        </w:tc>
        <w:tc>
          <w:tcPr>
            <w:tcW w:w="848" w:type="dxa"/>
          </w:tcPr>
          <w:p w14:paraId="4EE17767" w14:textId="5F0BA2CD" w:rsidR="00AC012F" w:rsidRPr="002928B7" w:rsidRDefault="00AC012F" w:rsidP="002928B7">
            <w:pPr>
              <w:jc w:val="both"/>
              <w:rPr>
                <w:rFonts w:cstheme="minorHAnsi"/>
                <w:sz w:val="24"/>
                <w:szCs w:val="24"/>
              </w:rPr>
            </w:pPr>
            <w:r w:rsidRPr="002928B7">
              <w:rPr>
                <w:rFonts w:cstheme="minorHAnsi"/>
                <w:sz w:val="24"/>
                <w:szCs w:val="24"/>
              </w:rPr>
              <w:t>12</w:t>
            </w:r>
          </w:p>
        </w:tc>
        <w:tc>
          <w:tcPr>
            <w:tcW w:w="793" w:type="dxa"/>
          </w:tcPr>
          <w:p w14:paraId="4D5CED24" w14:textId="16940559" w:rsidR="00AC012F" w:rsidRPr="002928B7" w:rsidRDefault="00AC012F" w:rsidP="002928B7">
            <w:pPr>
              <w:jc w:val="both"/>
              <w:rPr>
                <w:rFonts w:cstheme="minorHAnsi"/>
                <w:sz w:val="24"/>
                <w:szCs w:val="24"/>
              </w:rPr>
            </w:pPr>
            <w:r w:rsidRPr="002928B7">
              <w:rPr>
                <w:rFonts w:cstheme="minorHAnsi"/>
                <w:sz w:val="24"/>
                <w:szCs w:val="24"/>
              </w:rPr>
              <w:t>3</w:t>
            </w:r>
          </w:p>
        </w:tc>
        <w:tc>
          <w:tcPr>
            <w:tcW w:w="848" w:type="dxa"/>
          </w:tcPr>
          <w:p w14:paraId="1ADE399F" w14:textId="5D1D8511" w:rsidR="00AC012F" w:rsidRPr="002928B7" w:rsidRDefault="00AC012F" w:rsidP="002928B7">
            <w:pPr>
              <w:jc w:val="both"/>
              <w:rPr>
                <w:rFonts w:cstheme="minorHAnsi"/>
                <w:sz w:val="24"/>
                <w:szCs w:val="24"/>
              </w:rPr>
            </w:pPr>
            <w:r w:rsidRPr="002928B7">
              <w:rPr>
                <w:rFonts w:cstheme="minorHAnsi"/>
                <w:sz w:val="24"/>
                <w:szCs w:val="24"/>
              </w:rPr>
              <w:t>15</w:t>
            </w:r>
          </w:p>
        </w:tc>
      </w:tr>
      <w:tr w:rsidR="00AC012F" w:rsidRPr="002928B7" w14:paraId="1DDF923B" w14:textId="5A555A82" w:rsidTr="00CF7BE2">
        <w:tc>
          <w:tcPr>
            <w:tcW w:w="440" w:type="dxa"/>
          </w:tcPr>
          <w:p w14:paraId="0A093108" w14:textId="36FD0AD0" w:rsidR="00AC012F" w:rsidRPr="002928B7" w:rsidRDefault="00AC012F" w:rsidP="002928B7">
            <w:pPr>
              <w:jc w:val="both"/>
              <w:rPr>
                <w:rFonts w:cstheme="minorHAnsi"/>
                <w:sz w:val="24"/>
                <w:szCs w:val="24"/>
              </w:rPr>
            </w:pPr>
            <w:r w:rsidRPr="002928B7">
              <w:rPr>
                <w:rFonts w:cstheme="minorHAnsi"/>
                <w:sz w:val="24"/>
                <w:szCs w:val="24"/>
              </w:rPr>
              <w:t>2</w:t>
            </w:r>
          </w:p>
        </w:tc>
        <w:tc>
          <w:tcPr>
            <w:tcW w:w="1042" w:type="dxa"/>
          </w:tcPr>
          <w:p w14:paraId="1DAAC152" w14:textId="1EEDB90B" w:rsidR="00AC012F" w:rsidRPr="002928B7" w:rsidRDefault="00AC012F" w:rsidP="002928B7">
            <w:pPr>
              <w:jc w:val="both"/>
              <w:rPr>
                <w:rFonts w:cstheme="minorHAnsi"/>
                <w:sz w:val="24"/>
                <w:szCs w:val="24"/>
              </w:rPr>
            </w:pPr>
            <w:r w:rsidRPr="002928B7">
              <w:rPr>
                <w:rFonts w:cstheme="minorHAnsi"/>
                <w:sz w:val="24"/>
                <w:szCs w:val="24"/>
              </w:rPr>
              <w:t>Kurnool</w:t>
            </w:r>
          </w:p>
        </w:tc>
        <w:tc>
          <w:tcPr>
            <w:tcW w:w="490" w:type="dxa"/>
          </w:tcPr>
          <w:p w14:paraId="3AC73038" w14:textId="70131EC1" w:rsidR="00AC012F" w:rsidRPr="002928B7" w:rsidRDefault="00AC012F" w:rsidP="002928B7">
            <w:pPr>
              <w:jc w:val="both"/>
              <w:rPr>
                <w:rFonts w:cstheme="minorHAnsi"/>
                <w:sz w:val="24"/>
                <w:szCs w:val="24"/>
              </w:rPr>
            </w:pPr>
            <w:r w:rsidRPr="002928B7">
              <w:rPr>
                <w:rFonts w:cstheme="minorHAnsi"/>
                <w:sz w:val="24"/>
                <w:szCs w:val="24"/>
              </w:rPr>
              <w:t>7</w:t>
            </w:r>
          </w:p>
        </w:tc>
        <w:tc>
          <w:tcPr>
            <w:tcW w:w="885" w:type="dxa"/>
          </w:tcPr>
          <w:p w14:paraId="0691AE7C" w14:textId="41507749" w:rsidR="00AC012F" w:rsidRPr="002928B7" w:rsidRDefault="00AC012F" w:rsidP="002928B7">
            <w:pPr>
              <w:jc w:val="both"/>
              <w:rPr>
                <w:rFonts w:cstheme="minorHAnsi"/>
                <w:sz w:val="24"/>
                <w:szCs w:val="24"/>
              </w:rPr>
            </w:pPr>
            <w:r w:rsidRPr="002928B7">
              <w:rPr>
                <w:rFonts w:cstheme="minorHAnsi"/>
                <w:sz w:val="24"/>
                <w:szCs w:val="24"/>
              </w:rPr>
              <w:t>21</w:t>
            </w:r>
          </w:p>
        </w:tc>
        <w:tc>
          <w:tcPr>
            <w:tcW w:w="822" w:type="dxa"/>
          </w:tcPr>
          <w:p w14:paraId="61125C7E" w14:textId="187CDCDC" w:rsidR="00AC012F" w:rsidRPr="002928B7" w:rsidRDefault="00AC012F" w:rsidP="002928B7">
            <w:pPr>
              <w:jc w:val="both"/>
              <w:rPr>
                <w:rFonts w:cstheme="minorHAnsi"/>
                <w:sz w:val="24"/>
                <w:szCs w:val="24"/>
              </w:rPr>
            </w:pPr>
            <w:r w:rsidRPr="002928B7">
              <w:rPr>
                <w:rFonts w:cstheme="minorHAnsi"/>
                <w:sz w:val="24"/>
                <w:szCs w:val="24"/>
              </w:rPr>
              <w:t>63</w:t>
            </w:r>
          </w:p>
        </w:tc>
        <w:tc>
          <w:tcPr>
            <w:tcW w:w="1078" w:type="dxa"/>
          </w:tcPr>
          <w:p w14:paraId="59C90866" w14:textId="57AF56B6" w:rsidR="00AC012F" w:rsidRPr="002928B7" w:rsidRDefault="005E7318" w:rsidP="002928B7">
            <w:pPr>
              <w:jc w:val="both"/>
              <w:rPr>
                <w:rFonts w:cstheme="minorHAnsi"/>
                <w:sz w:val="24"/>
                <w:szCs w:val="24"/>
              </w:rPr>
            </w:pPr>
            <w:r w:rsidRPr="002928B7">
              <w:rPr>
                <w:rFonts w:cstheme="minorHAnsi"/>
                <w:sz w:val="24"/>
                <w:szCs w:val="24"/>
              </w:rPr>
              <w:t>14</w:t>
            </w:r>
          </w:p>
        </w:tc>
        <w:tc>
          <w:tcPr>
            <w:tcW w:w="848" w:type="dxa"/>
          </w:tcPr>
          <w:p w14:paraId="502C578D" w14:textId="6DEC9B5A" w:rsidR="00AC012F" w:rsidRPr="002928B7" w:rsidRDefault="007A438E" w:rsidP="002928B7">
            <w:pPr>
              <w:jc w:val="both"/>
              <w:rPr>
                <w:rFonts w:cstheme="minorHAnsi"/>
                <w:sz w:val="24"/>
                <w:szCs w:val="24"/>
              </w:rPr>
            </w:pPr>
            <w:r w:rsidRPr="002928B7">
              <w:rPr>
                <w:rFonts w:cstheme="minorHAnsi"/>
                <w:sz w:val="24"/>
                <w:szCs w:val="24"/>
              </w:rPr>
              <w:t>77</w:t>
            </w:r>
          </w:p>
        </w:tc>
        <w:tc>
          <w:tcPr>
            <w:tcW w:w="922" w:type="dxa"/>
          </w:tcPr>
          <w:p w14:paraId="55D7F628" w14:textId="55705115" w:rsidR="00AC012F" w:rsidRPr="002928B7" w:rsidRDefault="00AC012F" w:rsidP="002928B7">
            <w:pPr>
              <w:jc w:val="both"/>
              <w:rPr>
                <w:rFonts w:cstheme="minorHAnsi"/>
                <w:sz w:val="24"/>
                <w:szCs w:val="24"/>
              </w:rPr>
            </w:pPr>
            <w:r w:rsidRPr="002928B7">
              <w:rPr>
                <w:rFonts w:cstheme="minorHAnsi"/>
                <w:sz w:val="24"/>
                <w:szCs w:val="24"/>
              </w:rPr>
              <w:t>3</w:t>
            </w:r>
          </w:p>
        </w:tc>
        <w:tc>
          <w:tcPr>
            <w:tcW w:w="848" w:type="dxa"/>
          </w:tcPr>
          <w:p w14:paraId="55597B09" w14:textId="479DDE1B" w:rsidR="00AC012F" w:rsidRPr="002928B7" w:rsidRDefault="00AC012F" w:rsidP="002928B7">
            <w:pPr>
              <w:jc w:val="both"/>
              <w:rPr>
                <w:rFonts w:cstheme="minorHAnsi"/>
                <w:sz w:val="24"/>
                <w:szCs w:val="24"/>
              </w:rPr>
            </w:pPr>
            <w:r w:rsidRPr="002928B7">
              <w:rPr>
                <w:rFonts w:cstheme="minorHAnsi"/>
                <w:sz w:val="24"/>
                <w:szCs w:val="24"/>
              </w:rPr>
              <w:t>6</w:t>
            </w:r>
          </w:p>
        </w:tc>
        <w:tc>
          <w:tcPr>
            <w:tcW w:w="793" w:type="dxa"/>
          </w:tcPr>
          <w:p w14:paraId="51108E42" w14:textId="0E5E832F" w:rsidR="00AC012F" w:rsidRPr="002928B7" w:rsidRDefault="00AC012F" w:rsidP="002928B7">
            <w:pPr>
              <w:jc w:val="both"/>
              <w:rPr>
                <w:rFonts w:cstheme="minorHAnsi"/>
                <w:sz w:val="24"/>
                <w:szCs w:val="24"/>
              </w:rPr>
            </w:pPr>
            <w:r w:rsidRPr="002928B7">
              <w:rPr>
                <w:rFonts w:cstheme="minorHAnsi"/>
                <w:sz w:val="24"/>
                <w:szCs w:val="24"/>
              </w:rPr>
              <w:t>2</w:t>
            </w:r>
          </w:p>
        </w:tc>
        <w:tc>
          <w:tcPr>
            <w:tcW w:w="848" w:type="dxa"/>
          </w:tcPr>
          <w:p w14:paraId="177E0D96" w14:textId="5086C57A" w:rsidR="00AC012F" w:rsidRPr="002928B7" w:rsidRDefault="00AC012F" w:rsidP="002928B7">
            <w:pPr>
              <w:jc w:val="both"/>
              <w:rPr>
                <w:rFonts w:cstheme="minorHAnsi"/>
                <w:sz w:val="24"/>
                <w:szCs w:val="24"/>
              </w:rPr>
            </w:pPr>
            <w:r w:rsidRPr="002928B7">
              <w:rPr>
                <w:rFonts w:cstheme="minorHAnsi"/>
                <w:sz w:val="24"/>
                <w:szCs w:val="24"/>
              </w:rPr>
              <w:t>8</w:t>
            </w:r>
          </w:p>
        </w:tc>
      </w:tr>
      <w:tr w:rsidR="00AC012F" w:rsidRPr="002928B7" w14:paraId="13475AF6" w14:textId="59DBFD98" w:rsidTr="00CF7BE2">
        <w:tc>
          <w:tcPr>
            <w:tcW w:w="440" w:type="dxa"/>
          </w:tcPr>
          <w:p w14:paraId="66E63C18" w14:textId="3379398E" w:rsidR="00AC012F" w:rsidRPr="002928B7" w:rsidRDefault="00AC012F" w:rsidP="002928B7">
            <w:pPr>
              <w:jc w:val="both"/>
              <w:rPr>
                <w:rFonts w:cstheme="minorHAnsi"/>
                <w:sz w:val="24"/>
                <w:szCs w:val="24"/>
              </w:rPr>
            </w:pPr>
            <w:r w:rsidRPr="002928B7">
              <w:rPr>
                <w:rFonts w:cstheme="minorHAnsi"/>
                <w:sz w:val="24"/>
                <w:szCs w:val="24"/>
              </w:rPr>
              <w:t>3</w:t>
            </w:r>
          </w:p>
        </w:tc>
        <w:tc>
          <w:tcPr>
            <w:tcW w:w="1042" w:type="dxa"/>
          </w:tcPr>
          <w:p w14:paraId="299C538A" w14:textId="454F2C6B" w:rsidR="00AC012F" w:rsidRPr="002928B7" w:rsidRDefault="00AC012F" w:rsidP="002928B7">
            <w:pPr>
              <w:jc w:val="both"/>
              <w:rPr>
                <w:rFonts w:cstheme="minorHAnsi"/>
                <w:sz w:val="24"/>
                <w:szCs w:val="24"/>
              </w:rPr>
            </w:pPr>
            <w:r w:rsidRPr="002928B7">
              <w:rPr>
                <w:rFonts w:cstheme="minorHAnsi"/>
                <w:sz w:val="24"/>
                <w:szCs w:val="24"/>
              </w:rPr>
              <w:t>Chittoor</w:t>
            </w:r>
          </w:p>
        </w:tc>
        <w:tc>
          <w:tcPr>
            <w:tcW w:w="490" w:type="dxa"/>
          </w:tcPr>
          <w:p w14:paraId="6D3DA168" w14:textId="11D33E8B" w:rsidR="00AC012F" w:rsidRPr="002928B7" w:rsidRDefault="00AC012F" w:rsidP="002928B7">
            <w:pPr>
              <w:jc w:val="both"/>
              <w:rPr>
                <w:rFonts w:cstheme="minorHAnsi"/>
                <w:sz w:val="24"/>
                <w:szCs w:val="24"/>
              </w:rPr>
            </w:pPr>
            <w:r w:rsidRPr="002928B7">
              <w:rPr>
                <w:rFonts w:cstheme="minorHAnsi"/>
                <w:sz w:val="24"/>
                <w:szCs w:val="24"/>
              </w:rPr>
              <w:t>8</w:t>
            </w:r>
          </w:p>
        </w:tc>
        <w:tc>
          <w:tcPr>
            <w:tcW w:w="885" w:type="dxa"/>
          </w:tcPr>
          <w:p w14:paraId="70660F89" w14:textId="6ECC9553" w:rsidR="00AC012F" w:rsidRPr="002928B7" w:rsidRDefault="00AC012F" w:rsidP="002928B7">
            <w:pPr>
              <w:jc w:val="both"/>
              <w:rPr>
                <w:rFonts w:cstheme="minorHAnsi"/>
                <w:sz w:val="24"/>
                <w:szCs w:val="24"/>
              </w:rPr>
            </w:pPr>
            <w:r w:rsidRPr="002928B7">
              <w:rPr>
                <w:rFonts w:cstheme="minorHAnsi"/>
                <w:sz w:val="24"/>
                <w:szCs w:val="24"/>
              </w:rPr>
              <w:t>24</w:t>
            </w:r>
          </w:p>
        </w:tc>
        <w:tc>
          <w:tcPr>
            <w:tcW w:w="822" w:type="dxa"/>
          </w:tcPr>
          <w:p w14:paraId="15619C99" w14:textId="4EA6B46F" w:rsidR="00AC012F" w:rsidRPr="002928B7" w:rsidRDefault="00AC012F" w:rsidP="002928B7">
            <w:pPr>
              <w:jc w:val="both"/>
              <w:rPr>
                <w:rFonts w:cstheme="minorHAnsi"/>
                <w:sz w:val="24"/>
                <w:szCs w:val="24"/>
              </w:rPr>
            </w:pPr>
            <w:r w:rsidRPr="002928B7">
              <w:rPr>
                <w:rFonts w:cstheme="minorHAnsi"/>
                <w:sz w:val="24"/>
                <w:szCs w:val="24"/>
              </w:rPr>
              <w:t>72</w:t>
            </w:r>
          </w:p>
        </w:tc>
        <w:tc>
          <w:tcPr>
            <w:tcW w:w="1078" w:type="dxa"/>
          </w:tcPr>
          <w:p w14:paraId="0383413F" w14:textId="6EA79F8B" w:rsidR="00AC012F" w:rsidRPr="002928B7" w:rsidRDefault="005E7318" w:rsidP="002928B7">
            <w:pPr>
              <w:jc w:val="both"/>
              <w:rPr>
                <w:rFonts w:cstheme="minorHAnsi"/>
                <w:sz w:val="24"/>
                <w:szCs w:val="24"/>
              </w:rPr>
            </w:pPr>
            <w:r w:rsidRPr="002928B7">
              <w:rPr>
                <w:rFonts w:cstheme="minorHAnsi"/>
                <w:sz w:val="24"/>
                <w:szCs w:val="24"/>
              </w:rPr>
              <w:t>16</w:t>
            </w:r>
          </w:p>
        </w:tc>
        <w:tc>
          <w:tcPr>
            <w:tcW w:w="848" w:type="dxa"/>
          </w:tcPr>
          <w:p w14:paraId="187B6395" w14:textId="01317EFE" w:rsidR="00AC012F" w:rsidRPr="002928B7" w:rsidRDefault="007A438E" w:rsidP="002928B7">
            <w:pPr>
              <w:jc w:val="both"/>
              <w:rPr>
                <w:rFonts w:cstheme="minorHAnsi"/>
                <w:sz w:val="24"/>
                <w:szCs w:val="24"/>
              </w:rPr>
            </w:pPr>
            <w:r w:rsidRPr="002928B7">
              <w:rPr>
                <w:rFonts w:cstheme="minorHAnsi"/>
                <w:sz w:val="24"/>
                <w:szCs w:val="24"/>
              </w:rPr>
              <w:t>88</w:t>
            </w:r>
          </w:p>
        </w:tc>
        <w:tc>
          <w:tcPr>
            <w:tcW w:w="922" w:type="dxa"/>
          </w:tcPr>
          <w:p w14:paraId="166EE53F" w14:textId="50278DE5" w:rsidR="00AC012F" w:rsidRPr="002928B7" w:rsidRDefault="00AC012F" w:rsidP="002928B7">
            <w:pPr>
              <w:jc w:val="both"/>
              <w:rPr>
                <w:rFonts w:cstheme="minorHAnsi"/>
                <w:sz w:val="24"/>
                <w:szCs w:val="24"/>
              </w:rPr>
            </w:pPr>
            <w:r w:rsidRPr="002928B7">
              <w:rPr>
                <w:rFonts w:cstheme="minorHAnsi"/>
                <w:sz w:val="24"/>
                <w:szCs w:val="24"/>
              </w:rPr>
              <w:t>3</w:t>
            </w:r>
          </w:p>
        </w:tc>
        <w:tc>
          <w:tcPr>
            <w:tcW w:w="848" w:type="dxa"/>
          </w:tcPr>
          <w:p w14:paraId="375D59B6" w14:textId="5ADB5F97" w:rsidR="00AC012F" w:rsidRPr="002928B7" w:rsidRDefault="00AC012F" w:rsidP="002928B7">
            <w:pPr>
              <w:jc w:val="both"/>
              <w:rPr>
                <w:rFonts w:cstheme="minorHAnsi"/>
                <w:sz w:val="24"/>
                <w:szCs w:val="24"/>
              </w:rPr>
            </w:pPr>
            <w:r w:rsidRPr="002928B7">
              <w:rPr>
                <w:rFonts w:cstheme="minorHAnsi"/>
                <w:sz w:val="24"/>
                <w:szCs w:val="24"/>
              </w:rPr>
              <w:t>9</w:t>
            </w:r>
          </w:p>
        </w:tc>
        <w:tc>
          <w:tcPr>
            <w:tcW w:w="793" w:type="dxa"/>
          </w:tcPr>
          <w:p w14:paraId="260CD6A3" w14:textId="2CEF0291" w:rsidR="00AC012F" w:rsidRPr="002928B7" w:rsidRDefault="00AC012F" w:rsidP="002928B7">
            <w:pPr>
              <w:jc w:val="both"/>
              <w:rPr>
                <w:rFonts w:cstheme="minorHAnsi"/>
                <w:sz w:val="24"/>
                <w:szCs w:val="24"/>
              </w:rPr>
            </w:pPr>
            <w:r w:rsidRPr="002928B7">
              <w:rPr>
                <w:rFonts w:cstheme="minorHAnsi"/>
                <w:sz w:val="24"/>
                <w:szCs w:val="24"/>
              </w:rPr>
              <w:t>2</w:t>
            </w:r>
          </w:p>
        </w:tc>
        <w:tc>
          <w:tcPr>
            <w:tcW w:w="848" w:type="dxa"/>
          </w:tcPr>
          <w:p w14:paraId="679CA2B5" w14:textId="47CA07EA" w:rsidR="00AC012F" w:rsidRPr="002928B7" w:rsidRDefault="00AC012F" w:rsidP="002928B7">
            <w:pPr>
              <w:jc w:val="both"/>
              <w:rPr>
                <w:rFonts w:cstheme="minorHAnsi"/>
                <w:sz w:val="24"/>
                <w:szCs w:val="24"/>
              </w:rPr>
            </w:pPr>
            <w:r w:rsidRPr="002928B7">
              <w:rPr>
                <w:rFonts w:cstheme="minorHAnsi"/>
                <w:sz w:val="24"/>
                <w:szCs w:val="24"/>
              </w:rPr>
              <w:t>11</w:t>
            </w:r>
          </w:p>
        </w:tc>
      </w:tr>
      <w:tr w:rsidR="00AC012F" w:rsidRPr="002928B7" w14:paraId="7D72A2EB" w14:textId="7F1AE892" w:rsidTr="00CF7BE2">
        <w:tc>
          <w:tcPr>
            <w:tcW w:w="440" w:type="dxa"/>
          </w:tcPr>
          <w:p w14:paraId="7080E8FD" w14:textId="31E10D87" w:rsidR="00AC012F" w:rsidRPr="002928B7" w:rsidRDefault="00AC012F" w:rsidP="002928B7">
            <w:pPr>
              <w:jc w:val="both"/>
              <w:rPr>
                <w:rFonts w:cstheme="minorHAnsi"/>
                <w:sz w:val="24"/>
                <w:szCs w:val="24"/>
              </w:rPr>
            </w:pPr>
            <w:r w:rsidRPr="002928B7">
              <w:rPr>
                <w:rFonts w:cstheme="minorHAnsi"/>
                <w:sz w:val="24"/>
                <w:szCs w:val="24"/>
              </w:rPr>
              <w:t>4</w:t>
            </w:r>
          </w:p>
        </w:tc>
        <w:tc>
          <w:tcPr>
            <w:tcW w:w="1042" w:type="dxa"/>
          </w:tcPr>
          <w:p w14:paraId="1C7733EA" w14:textId="0079EA2C" w:rsidR="00AC012F" w:rsidRPr="002928B7" w:rsidRDefault="00AC012F" w:rsidP="002928B7">
            <w:pPr>
              <w:jc w:val="both"/>
              <w:rPr>
                <w:rFonts w:cstheme="minorHAnsi"/>
                <w:sz w:val="24"/>
                <w:szCs w:val="24"/>
              </w:rPr>
            </w:pPr>
            <w:r w:rsidRPr="002928B7">
              <w:rPr>
                <w:rFonts w:cstheme="minorHAnsi"/>
                <w:sz w:val="24"/>
                <w:szCs w:val="24"/>
              </w:rPr>
              <w:t>Kadapa</w:t>
            </w:r>
          </w:p>
        </w:tc>
        <w:tc>
          <w:tcPr>
            <w:tcW w:w="490" w:type="dxa"/>
          </w:tcPr>
          <w:p w14:paraId="240F512E" w14:textId="725A6B4C" w:rsidR="00AC012F" w:rsidRPr="002928B7" w:rsidRDefault="00AC012F" w:rsidP="002928B7">
            <w:pPr>
              <w:jc w:val="both"/>
              <w:rPr>
                <w:rFonts w:cstheme="minorHAnsi"/>
                <w:sz w:val="24"/>
                <w:szCs w:val="24"/>
              </w:rPr>
            </w:pPr>
            <w:r w:rsidRPr="002928B7">
              <w:rPr>
                <w:rFonts w:cstheme="minorHAnsi"/>
                <w:sz w:val="24"/>
                <w:szCs w:val="24"/>
              </w:rPr>
              <w:t>3</w:t>
            </w:r>
          </w:p>
        </w:tc>
        <w:tc>
          <w:tcPr>
            <w:tcW w:w="885" w:type="dxa"/>
          </w:tcPr>
          <w:p w14:paraId="7AAA1BE3" w14:textId="601941C5" w:rsidR="00AC012F" w:rsidRPr="002928B7" w:rsidRDefault="00AC012F" w:rsidP="002928B7">
            <w:pPr>
              <w:jc w:val="both"/>
              <w:rPr>
                <w:rFonts w:cstheme="minorHAnsi"/>
                <w:sz w:val="24"/>
                <w:szCs w:val="24"/>
              </w:rPr>
            </w:pPr>
            <w:r w:rsidRPr="002928B7">
              <w:rPr>
                <w:rFonts w:cstheme="minorHAnsi"/>
                <w:sz w:val="24"/>
                <w:szCs w:val="24"/>
              </w:rPr>
              <w:t>9</w:t>
            </w:r>
          </w:p>
        </w:tc>
        <w:tc>
          <w:tcPr>
            <w:tcW w:w="822" w:type="dxa"/>
          </w:tcPr>
          <w:p w14:paraId="7F2BE4D1" w14:textId="747A029E" w:rsidR="00AC012F" w:rsidRPr="002928B7" w:rsidRDefault="00AC012F" w:rsidP="002928B7">
            <w:pPr>
              <w:jc w:val="both"/>
              <w:rPr>
                <w:rFonts w:cstheme="minorHAnsi"/>
                <w:sz w:val="24"/>
                <w:szCs w:val="24"/>
              </w:rPr>
            </w:pPr>
            <w:r w:rsidRPr="002928B7">
              <w:rPr>
                <w:rFonts w:cstheme="minorHAnsi"/>
                <w:sz w:val="24"/>
                <w:szCs w:val="24"/>
              </w:rPr>
              <w:t>27</w:t>
            </w:r>
          </w:p>
        </w:tc>
        <w:tc>
          <w:tcPr>
            <w:tcW w:w="1078" w:type="dxa"/>
          </w:tcPr>
          <w:p w14:paraId="636C1FC0" w14:textId="3B030C93" w:rsidR="00AC012F" w:rsidRPr="002928B7" w:rsidRDefault="005E7318" w:rsidP="002928B7">
            <w:pPr>
              <w:jc w:val="both"/>
              <w:rPr>
                <w:rFonts w:cstheme="minorHAnsi"/>
                <w:sz w:val="24"/>
                <w:szCs w:val="24"/>
              </w:rPr>
            </w:pPr>
            <w:r w:rsidRPr="002928B7">
              <w:rPr>
                <w:rFonts w:cstheme="minorHAnsi"/>
                <w:sz w:val="24"/>
                <w:szCs w:val="24"/>
              </w:rPr>
              <w:t>6</w:t>
            </w:r>
          </w:p>
        </w:tc>
        <w:tc>
          <w:tcPr>
            <w:tcW w:w="848" w:type="dxa"/>
          </w:tcPr>
          <w:p w14:paraId="5BE183CF" w14:textId="06BC7A91" w:rsidR="00AC012F" w:rsidRPr="002928B7" w:rsidRDefault="007A438E" w:rsidP="002928B7">
            <w:pPr>
              <w:jc w:val="both"/>
              <w:rPr>
                <w:rFonts w:cstheme="minorHAnsi"/>
                <w:sz w:val="24"/>
                <w:szCs w:val="24"/>
              </w:rPr>
            </w:pPr>
            <w:r w:rsidRPr="002928B7">
              <w:rPr>
                <w:rFonts w:cstheme="minorHAnsi"/>
                <w:sz w:val="24"/>
                <w:szCs w:val="24"/>
              </w:rPr>
              <w:t>33</w:t>
            </w:r>
          </w:p>
        </w:tc>
        <w:tc>
          <w:tcPr>
            <w:tcW w:w="922" w:type="dxa"/>
          </w:tcPr>
          <w:p w14:paraId="6AFCCCEC" w14:textId="50A8195A" w:rsidR="00AC012F" w:rsidRPr="002928B7" w:rsidRDefault="00AC012F" w:rsidP="002928B7">
            <w:pPr>
              <w:jc w:val="both"/>
              <w:rPr>
                <w:rFonts w:cstheme="minorHAnsi"/>
                <w:sz w:val="24"/>
                <w:szCs w:val="24"/>
              </w:rPr>
            </w:pPr>
            <w:r w:rsidRPr="002928B7">
              <w:rPr>
                <w:rFonts w:cstheme="minorHAnsi"/>
                <w:sz w:val="24"/>
                <w:szCs w:val="24"/>
              </w:rPr>
              <w:t>1</w:t>
            </w:r>
          </w:p>
        </w:tc>
        <w:tc>
          <w:tcPr>
            <w:tcW w:w="848" w:type="dxa"/>
          </w:tcPr>
          <w:p w14:paraId="7F4E6481" w14:textId="68423EED" w:rsidR="00AC012F" w:rsidRPr="002928B7" w:rsidRDefault="00AC012F" w:rsidP="002928B7">
            <w:pPr>
              <w:jc w:val="both"/>
              <w:rPr>
                <w:rFonts w:cstheme="minorHAnsi"/>
                <w:sz w:val="24"/>
                <w:szCs w:val="24"/>
              </w:rPr>
            </w:pPr>
            <w:r w:rsidRPr="002928B7">
              <w:rPr>
                <w:rFonts w:cstheme="minorHAnsi"/>
                <w:sz w:val="24"/>
                <w:szCs w:val="24"/>
              </w:rPr>
              <w:t>3</w:t>
            </w:r>
          </w:p>
        </w:tc>
        <w:tc>
          <w:tcPr>
            <w:tcW w:w="793" w:type="dxa"/>
          </w:tcPr>
          <w:p w14:paraId="0258A83C" w14:textId="50750A86" w:rsidR="00AC012F" w:rsidRPr="002928B7" w:rsidRDefault="00AC012F" w:rsidP="002928B7">
            <w:pPr>
              <w:jc w:val="both"/>
              <w:rPr>
                <w:rFonts w:cstheme="minorHAnsi"/>
                <w:sz w:val="24"/>
                <w:szCs w:val="24"/>
              </w:rPr>
            </w:pPr>
            <w:r w:rsidRPr="002928B7">
              <w:rPr>
                <w:rFonts w:cstheme="minorHAnsi"/>
                <w:sz w:val="24"/>
                <w:szCs w:val="24"/>
              </w:rPr>
              <w:t>1</w:t>
            </w:r>
          </w:p>
        </w:tc>
        <w:tc>
          <w:tcPr>
            <w:tcW w:w="848" w:type="dxa"/>
          </w:tcPr>
          <w:p w14:paraId="46591BAE" w14:textId="2C9E65D0" w:rsidR="00AC012F" w:rsidRPr="002928B7" w:rsidRDefault="00AC012F" w:rsidP="002928B7">
            <w:pPr>
              <w:jc w:val="both"/>
              <w:rPr>
                <w:rFonts w:cstheme="minorHAnsi"/>
                <w:sz w:val="24"/>
                <w:szCs w:val="24"/>
              </w:rPr>
            </w:pPr>
            <w:r w:rsidRPr="002928B7">
              <w:rPr>
                <w:rFonts w:cstheme="minorHAnsi"/>
                <w:sz w:val="24"/>
                <w:szCs w:val="24"/>
              </w:rPr>
              <w:t>4</w:t>
            </w:r>
          </w:p>
        </w:tc>
      </w:tr>
      <w:tr w:rsidR="00AC012F" w:rsidRPr="002928B7" w14:paraId="2CF8BE80" w14:textId="6387B8C0" w:rsidTr="00CF7BE2">
        <w:tc>
          <w:tcPr>
            <w:tcW w:w="440" w:type="dxa"/>
          </w:tcPr>
          <w:p w14:paraId="337B8EC5" w14:textId="5DB108A5" w:rsidR="00AC012F" w:rsidRPr="002928B7" w:rsidRDefault="00AC012F" w:rsidP="002928B7">
            <w:pPr>
              <w:jc w:val="both"/>
              <w:rPr>
                <w:rFonts w:cstheme="minorHAnsi"/>
                <w:sz w:val="24"/>
                <w:szCs w:val="24"/>
              </w:rPr>
            </w:pPr>
            <w:r w:rsidRPr="002928B7">
              <w:rPr>
                <w:rFonts w:cstheme="minorHAnsi"/>
                <w:sz w:val="24"/>
                <w:szCs w:val="24"/>
              </w:rPr>
              <w:t>5</w:t>
            </w:r>
          </w:p>
        </w:tc>
        <w:tc>
          <w:tcPr>
            <w:tcW w:w="1042" w:type="dxa"/>
          </w:tcPr>
          <w:p w14:paraId="2620DACF" w14:textId="524707C6" w:rsidR="00AC012F" w:rsidRPr="002928B7" w:rsidRDefault="00AC012F" w:rsidP="002928B7">
            <w:pPr>
              <w:jc w:val="both"/>
              <w:rPr>
                <w:rFonts w:cstheme="minorHAnsi"/>
                <w:sz w:val="24"/>
                <w:szCs w:val="24"/>
              </w:rPr>
            </w:pPr>
            <w:proofErr w:type="spellStart"/>
            <w:r w:rsidRPr="002928B7">
              <w:rPr>
                <w:rFonts w:cstheme="minorHAnsi"/>
                <w:sz w:val="24"/>
                <w:szCs w:val="24"/>
              </w:rPr>
              <w:t>Prakasam</w:t>
            </w:r>
            <w:proofErr w:type="spellEnd"/>
          </w:p>
        </w:tc>
        <w:tc>
          <w:tcPr>
            <w:tcW w:w="490" w:type="dxa"/>
          </w:tcPr>
          <w:p w14:paraId="5576F65D" w14:textId="430A0479" w:rsidR="00AC012F" w:rsidRPr="002928B7" w:rsidRDefault="00AC012F" w:rsidP="002928B7">
            <w:pPr>
              <w:jc w:val="both"/>
              <w:rPr>
                <w:rFonts w:cstheme="minorHAnsi"/>
                <w:sz w:val="24"/>
                <w:szCs w:val="24"/>
              </w:rPr>
            </w:pPr>
            <w:r w:rsidRPr="002928B7">
              <w:rPr>
                <w:rFonts w:cstheme="minorHAnsi"/>
                <w:sz w:val="24"/>
                <w:szCs w:val="24"/>
              </w:rPr>
              <w:t>5</w:t>
            </w:r>
          </w:p>
        </w:tc>
        <w:tc>
          <w:tcPr>
            <w:tcW w:w="885" w:type="dxa"/>
          </w:tcPr>
          <w:p w14:paraId="4FD62C58" w14:textId="0C80C4C9" w:rsidR="00AC012F" w:rsidRPr="002928B7" w:rsidRDefault="00AC012F" w:rsidP="002928B7">
            <w:pPr>
              <w:jc w:val="both"/>
              <w:rPr>
                <w:rFonts w:cstheme="minorHAnsi"/>
                <w:sz w:val="24"/>
                <w:szCs w:val="24"/>
              </w:rPr>
            </w:pPr>
            <w:r w:rsidRPr="002928B7">
              <w:rPr>
                <w:rFonts w:cstheme="minorHAnsi"/>
                <w:sz w:val="24"/>
                <w:szCs w:val="24"/>
              </w:rPr>
              <w:t>15</w:t>
            </w:r>
          </w:p>
        </w:tc>
        <w:tc>
          <w:tcPr>
            <w:tcW w:w="822" w:type="dxa"/>
          </w:tcPr>
          <w:p w14:paraId="68BD4D5B" w14:textId="6CCC6350" w:rsidR="00AC012F" w:rsidRPr="002928B7" w:rsidRDefault="00AC012F" w:rsidP="002928B7">
            <w:pPr>
              <w:jc w:val="both"/>
              <w:rPr>
                <w:rFonts w:cstheme="minorHAnsi"/>
                <w:sz w:val="24"/>
                <w:szCs w:val="24"/>
              </w:rPr>
            </w:pPr>
            <w:r w:rsidRPr="002928B7">
              <w:rPr>
                <w:rFonts w:cstheme="minorHAnsi"/>
                <w:sz w:val="24"/>
                <w:szCs w:val="24"/>
              </w:rPr>
              <w:t>45</w:t>
            </w:r>
          </w:p>
        </w:tc>
        <w:tc>
          <w:tcPr>
            <w:tcW w:w="1078" w:type="dxa"/>
          </w:tcPr>
          <w:p w14:paraId="2AFF8864" w14:textId="3B553FDE" w:rsidR="00AC012F" w:rsidRPr="002928B7" w:rsidRDefault="005E7318" w:rsidP="002928B7">
            <w:pPr>
              <w:jc w:val="both"/>
              <w:rPr>
                <w:rFonts w:cstheme="minorHAnsi"/>
                <w:sz w:val="24"/>
                <w:szCs w:val="24"/>
              </w:rPr>
            </w:pPr>
            <w:r w:rsidRPr="002928B7">
              <w:rPr>
                <w:rFonts w:cstheme="minorHAnsi"/>
                <w:sz w:val="24"/>
                <w:szCs w:val="24"/>
              </w:rPr>
              <w:t>10</w:t>
            </w:r>
          </w:p>
        </w:tc>
        <w:tc>
          <w:tcPr>
            <w:tcW w:w="848" w:type="dxa"/>
          </w:tcPr>
          <w:p w14:paraId="5F8B2503" w14:textId="11B4618C" w:rsidR="00AC012F" w:rsidRPr="002928B7" w:rsidRDefault="007A438E" w:rsidP="002928B7">
            <w:pPr>
              <w:jc w:val="both"/>
              <w:rPr>
                <w:rFonts w:cstheme="minorHAnsi"/>
                <w:sz w:val="24"/>
                <w:szCs w:val="24"/>
              </w:rPr>
            </w:pPr>
            <w:r w:rsidRPr="002928B7">
              <w:rPr>
                <w:rFonts w:cstheme="minorHAnsi"/>
                <w:sz w:val="24"/>
                <w:szCs w:val="24"/>
              </w:rPr>
              <w:t>55</w:t>
            </w:r>
          </w:p>
        </w:tc>
        <w:tc>
          <w:tcPr>
            <w:tcW w:w="922" w:type="dxa"/>
          </w:tcPr>
          <w:p w14:paraId="66700EA6" w14:textId="758A8E89" w:rsidR="00AC012F" w:rsidRPr="002928B7" w:rsidRDefault="00AC012F" w:rsidP="002928B7">
            <w:pPr>
              <w:jc w:val="both"/>
              <w:rPr>
                <w:rFonts w:cstheme="minorHAnsi"/>
                <w:sz w:val="24"/>
                <w:szCs w:val="24"/>
              </w:rPr>
            </w:pPr>
            <w:r w:rsidRPr="002928B7">
              <w:rPr>
                <w:rFonts w:cstheme="minorHAnsi"/>
                <w:sz w:val="24"/>
                <w:szCs w:val="24"/>
              </w:rPr>
              <w:t>2</w:t>
            </w:r>
          </w:p>
        </w:tc>
        <w:tc>
          <w:tcPr>
            <w:tcW w:w="848" w:type="dxa"/>
          </w:tcPr>
          <w:p w14:paraId="73EED89C" w14:textId="35219D42" w:rsidR="00AC012F" w:rsidRPr="002928B7" w:rsidRDefault="00AC012F" w:rsidP="002928B7">
            <w:pPr>
              <w:jc w:val="both"/>
              <w:rPr>
                <w:rFonts w:cstheme="minorHAnsi"/>
                <w:sz w:val="24"/>
                <w:szCs w:val="24"/>
              </w:rPr>
            </w:pPr>
            <w:r w:rsidRPr="002928B7">
              <w:rPr>
                <w:rFonts w:cstheme="minorHAnsi"/>
                <w:sz w:val="24"/>
                <w:szCs w:val="24"/>
              </w:rPr>
              <w:t>6</w:t>
            </w:r>
          </w:p>
        </w:tc>
        <w:tc>
          <w:tcPr>
            <w:tcW w:w="793" w:type="dxa"/>
          </w:tcPr>
          <w:p w14:paraId="4B7E3FA6" w14:textId="659ABA00" w:rsidR="00AC012F" w:rsidRPr="002928B7" w:rsidRDefault="00AC012F" w:rsidP="002928B7">
            <w:pPr>
              <w:jc w:val="both"/>
              <w:rPr>
                <w:rFonts w:cstheme="minorHAnsi"/>
                <w:sz w:val="24"/>
                <w:szCs w:val="24"/>
              </w:rPr>
            </w:pPr>
            <w:r w:rsidRPr="002928B7">
              <w:rPr>
                <w:rFonts w:cstheme="minorHAnsi"/>
                <w:sz w:val="24"/>
                <w:szCs w:val="24"/>
              </w:rPr>
              <w:t>1</w:t>
            </w:r>
          </w:p>
        </w:tc>
        <w:tc>
          <w:tcPr>
            <w:tcW w:w="848" w:type="dxa"/>
          </w:tcPr>
          <w:p w14:paraId="68C79615" w14:textId="69251D72" w:rsidR="00AC012F" w:rsidRPr="002928B7" w:rsidRDefault="00AC012F" w:rsidP="002928B7">
            <w:pPr>
              <w:jc w:val="both"/>
              <w:rPr>
                <w:rFonts w:cstheme="minorHAnsi"/>
                <w:sz w:val="24"/>
                <w:szCs w:val="24"/>
              </w:rPr>
            </w:pPr>
            <w:r w:rsidRPr="002928B7">
              <w:rPr>
                <w:rFonts w:cstheme="minorHAnsi"/>
                <w:sz w:val="24"/>
                <w:szCs w:val="24"/>
              </w:rPr>
              <w:t>7</w:t>
            </w:r>
          </w:p>
        </w:tc>
      </w:tr>
      <w:tr w:rsidR="00AC012F" w:rsidRPr="002928B7" w14:paraId="5915BB82" w14:textId="4BD598E4" w:rsidTr="00CF7BE2">
        <w:tc>
          <w:tcPr>
            <w:tcW w:w="440" w:type="dxa"/>
          </w:tcPr>
          <w:p w14:paraId="771A684F" w14:textId="77777777" w:rsidR="00AC012F" w:rsidRPr="002928B7" w:rsidRDefault="00AC012F" w:rsidP="002928B7">
            <w:pPr>
              <w:jc w:val="both"/>
              <w:rPr>
                <w:rFonts w:cstheme="minorHAnsi"/>
                <w:sz w:val="24"/>
                <w:szCs w:val="24"/>
              </w:rPr>
            </w:pPr>
          </w:p>
        </w:tc>
        <w:tc>
          <w:tcPr>
            <w:tcW w:w="1042" w:type="dxa"/>
          </w:tcPr>
          <w:p w14:paraId="4B20893F" w14:textId="1FD69AEA" w:rsidR="00AC012F" w:rsidRPr="002928B7" w:rsidRDefault="00AC012F" w:rsidP="002928B7">
            <w:pPr>
              <w:jc w:val="both"/>
              <w:rPr>
                <w:rFonts w:cstheme="minorHAnsi"/>
                <w:sz w:val="24"/>
                <w:szCs w:val="24"/>
              </w:rPr>
            </w:pPr>
            <w:r w:rsidRPr="002928B7">
              <w:rPr>
                <w:rFonts w:cstheme="minorHAnsi"/>
                <w:sz w:val="24"/>
                <w:szCs w:val="24"/>
              </w:rPr>
              <w:t>Total</w:t>
            </w:r>
          </w:p>
        </w:tc>
        <w:tc>
          <w:tcPr>
            <w:tcW w:w="490" w:type="dxa"/>
          </w:tcPr>
          <w:p w14:paraId="3A3E1B1E" w14:textId="6AD6E077" w:rsidR="00AC012F" w:rsidRPr="002928B7" w:rsidRDefault="00AC012F"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35</w:t>
            </w:r>
            <w:r w:rsidRPr="002928B7">
              <w:rPr>
                <w:rFonts w:cstheme="minorHAnsi"/>
                <w:sz w:val="24"/>
                <w:szCs w:val="24"/>
              </w:rPr>
              <w:fldChar w:fldCharType="end"/>
            </w:r>
          </w:p>
        </w:tc>
        <w:tc>
          <w:tcPr>
            <w:tcW w:w="885" w:type="dxa"/>
          </w:tcPr>
          <w:p w14:paraId="7BA31095" w14:textId="73B8FAB5" w:rsidR="00AC012F" w:rsidRPr="002928B7" w:rsidRDefault="00AC012F"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105</w:t>
            </w:r>
            <w:r w:rsidRPr="002928B7">
              <w:rPr>
                <w:rFonts w:cstheme="minorHAnsi"/>
                <w:sz w:val="24"/>
                <w:szCs w:val="24"/>
              </w:rPr>
              <w:fldChar w:fldCharType="end"/>
            </w:r>
          </w:p>
        </w:tc>
        <w:tc>
          <w:tcPr>
            <w:tcW w:w="822" w:type="dxa"/>
          </w:tcPr>
          <w:p w14:paraId="5506DAD6" w14:textId="13C1AD36" w:rsidR="00AC012F" w:rsidRPr="002928B7" w:rsidRDefault="00AC012F"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315</w:t>
            </w:r>
            <w:r w:rsidRPr="002928B7">
              <w:rPr>
                <w:rFonts w:cstheme="minorHAnsi"/>
                <w:sz w:val="24"/>
                <w:szCs w:val="24"/>
              </w:rPr>
              <w:fldChar w:fldCharType="end"/>
            </w:r>
          </w:p>
        </w:tc>
        <w:tc>
          <w:tcPr>
            <w:tcW w:w="1078" w:type="dxa"/>
          </w:tcPr>
          <w:p w14:paraId="7568A709" w14:textId="7AA98D0D" w:rsidR="00AC012F" w:rsidRPr="002928B7" w:rsidRDefault="005E7318"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70</w:t>
            </w:r>
            <w:r w:rsidRPr="002928B7">
              <w:rPr>
                <w:rFonts w:cstheme="minorHAnsi"/>
                <w:sz w:val="24"/>
                <w:szCs w:val="24"/>
              </w:rPr>
              <w:fldChar w:fldCharType="end"/>
            </w:r>
          </w:p>
        </w:tc>
        <w:tc>
          <w:tcPr>
            <w:tcW w:w="848" w:type="dxa"/>
          </w:tcPr>
          <w:p w14:paraId="46D4ABF8" w14:textId="72FB9638" w:rsidR="00AC012F" w:rsidRPr="002928B7" w:rsidRDefault="007A438E"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385</w:t>
            </w:r>
            <w:r w:rsidRPr="002928B7">
              <w:rPr>
                <w:rFonts w:cstheme="minorHAnsi"/>
                <w:sz w:val="24"/>
                <w:szCs w:val="24"/>
              </w:rPr>
              <w:fldChar w:fldCharType="end"/>
            </w:r>
          </w:p>
        </w:tc>
        <w:tc>
          <w:tcPr>
            <w:tcW w:w="922" w:type="dxa"/>
          </w:tcPr>
          <w:p w14:paraId="39C0174B" w14:textId="16D5D772" w:rsidR="00AC012F" w:rsidRPr="002928B7" w:rsidRDefault="00AC012F"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14</w:t>
            </w:r>
            <w:r w:rsidRPr="002928B7">
              <w:rPr>
                <w:rFonts w:cstheme="minorHAnsi"/>
                <w:sz w:val="24"/>
                <w:szCs w:val="24"/>
              </w:rPr>
              <w:fldChar w:fldCharType="end"/>
            </w:r>
          </w:p>
        </w:tc>
        <w:tc>
          <w:tcPr>
            <w:tcW w:w="848" w:type="dxa"/>
          </w:tcPr>
          <w:p w14:paraId="194A7922" w14:textId="7FCB88A5" w:rsidR="00AC012F" w:rsidRPr="002928B7" w:rsidRDefault="00AC012F"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36</w:t>
            </w:r>
            <w:r w:rsidRPr="002928B7">
              <w:rPr>
                <w:rFonts w:cstheme="minorHAnsi"/>
                <w:sz w:val="24"/>
                <w:szCs w:val="24"/>
              </w:rPr>
              <w:fldChar w:fldCharType="end"/>
            </w:r>
          </w:p>
        </w:tc>
        <w:tc>
          <w:tcPr>
            <w:tcW w:w="793" w:type="dxa"/>
          </w:tcPr>
          <w:p w14:paraId="0FB74714" w14:textId="67B188C4" w:rsidR="00AC012F" w:rsidRPr="002928B7" w:rsidRDefault="00AC012F" w:rsidP="002928B7">
            <w:pPr>
              <w:jc w:val="both"/>
              <w:rPr>
                <w:rFonts w:cstheme="minorHAnsi"/>
                <w:sz w:val="24"/>
                <w:szCs w:val="24"/>
              </w:rPr>
            </w:pPr>
            <w:r w:rsidRPr="002928B7">
              <w:rPr>
                <w:rFonts w:cstheme="minorHAnsi"/>
                <w:sz w:val="24"/>
                <w:szCs w:val="24"/>
              </w:rPr>
              <w:fldChar w:fldCharType="begin"/>
            </w:r>
            <w:r w:rsidRPr="002928B7">
              <w:rPr>
                <w:rFonts w:cstheme="minorHAnsi"/>
                <w:sz w:val="24"/>
                <w:szCs w:val="24"/>
              </w:rPr>
              <w:instrText xml:space="preserve"> =SUM(ABOVE) </w:instrText>
            </w:r>
            <w:r w:rsidRPr="002928B7">
              <w:rPr>
                <w:rFonts w:cstheme="minorHAnsi"/>
                <w:sz w:val="24"/>
                <w:szCs w:val="24"/>
              </w:rPr>
              <w:fldChar w:fldCharType="separate"/>
            </w:r>
            <w:r w:rsidRPr="002928B7">
              <w:rPr>
                <w:rFonts w:cstheme="minorHAnsi"/>
                <w:noProof/>
                <w:sz w:val="24"/>
                <w:szCs w:val="24"/>
              </w:rPr>
              <w:t>9</w:t>
            </w:r>
            <w:r w:rsidRPr="002928B7">
              <w:rPr>
                <w:rFonts w:cstheme="minorHAnsi"/>
                <w:sz w:val="24"/>
                <w:szCs w:val="24"/>
              </w:rPr>
              <w:fldChar w:fldCharType="end"/>
            </w:r>
          </w:p>
        </w:tc>
        <w:tc>
          <w:tcPr>
            <w:tcW w:w="848" w:type="dxa"/>
          </w:tcPr>
          <w:p w14:paraId="5C5746EE" w14:textId="0258751C" w:rsidR="00AC012F" w:rsidRPr="002928B7" w:rsidRDefault="00AC012F" w:rsidP="002928B7">
            <w:pPr>
              <w:jc w:val="both"/>
              <w:rPr>
                <w:rFonts w:cstheme="minorHAnsi"/>
                <w:sz w:val="24"/>
                <w:szCs w:val="24"/>
              </w:rPr>
            </w:pPr>
            <w:r w:rsidRPr="002928B7">
              <w:rPr>
                <w:rFonts w:cstheme="minorHAnsi"/>
                <w:sz w:val="24"/>
                <w:szCs w:val="24"/>
              </w:rPr>
              <w:t>45</w:t>
            </w:r>
          </w:p>
        </w:tc>
      </w:tr>
    </w:tbl>
    <w:p w14:paraId="197A8EB7" w14:textId="77777777" w:rsidR="00383B95" w:rsidRPr="002928B7" w:rsidRDefault="00383B95" w:rsidP="002928B7">
      <w:pPr>
        <w:pStyle w:val="ListParagraph"/>
        <w:jc w:val="both"/>
        <w:rPr>
          <w:rFonts w:cstheme="minorHAnsi"/>
          <w:sz w:val="24"/>
          <w:szCs w:val="24"/>
        </w:rPr>
      </w:pPr>
    </w:p>
    <w:p w14:paraId="5E84C61C" w14:textId="77777777" w:rsidR="00C81471" w:rsidRPr="002928B7" w:rsidRDefault="00C81471" w:rsidP="002928B7">
      <w:pPr>
        <w:pStyle w:val="ListParagraph"/>
        <w:jc w:val="both"/>
        <w:rPr>
          <w:rFonts w:cstheme="minorHAnsi"/>
          <w:sz w:val="24"/>
          <w:szCs w:val="24"/>
        </w:rPr>
      </w:pPr>
    </w:p>
    <w:p w14:paraId="55D57327" w14:textId="4DF3C225" w:rsidR="00C81471" w:rsidRPr="002928B7" w:rsidRDefault="00C81471" w:rsidP="002928B7">
      <w:pPr>
        <w:pStyle w:val="ListParagraph"/>
        <w:jc w:val="both"/>
        <w:rPr>
          <w:rFonts w:cstheme="minorHAnsi"/>
          <w:sz w:val="24"/>
          <w:szCs w:val="24"/>
        </w:rPr>
      </w:pPr>
    </w:p>
    <w:p w14:paraId="78AF7A21" w14:textId="77777777" w:rsidR="0069092C" w:rsidRPr="002928B7" w:rsidRDefault="00383B95" w:rsidP="002928B7">
      <w:pPr>
        <w:rPr>
          <w:rFonts w:cstheme="minorHAnsi"/>
          <w:sz w:val="24"/>
          <w:szCs w:val="24"/>
        </w:rPr>
      </w:pPr>
      <w:r w:rsidRPr="002928B7">
        <w:rPr>
          <w:rFonts w:cstheme="minorHAnsi"/>
          <w:noProof/>
          <w:sz w:val="24"/>
          <w:szCs w:val="24"/>
          <w:lang w:eastAsia="en-IN"/>
        </w:rPr>
        <w:drawing>
          <wp:inline distT="0" distB="0" distL="0" distR="0" wp14:anchorId="2B605AB2" wp14:editId="02F178DA">
            <wp:extent cx="5905500" cy="25527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7B0CA176" w14:textId="77777777" w:rsidR="00031556" w:rsidRPr="002928B7" w:rsidRDefault="00031556" w:rsidP="002928B7">
      <w:pPr>
        <w:rPr>
          <w:rFonts w:cstheme="minorHAnsi"/>
          <w:b/>
          <w:sz w:val="24"/>
          <w:szCs w:val="24"/>
        </w:rPr>
      </w:pPr>
      <w:r w:rsidRPr="002928B7">
        <w:rPr>
          <w:rFonts w:cstheme="minorHAnsi"/>
          <w:b/>
          <w:sz w:val="24"/>
          <w:szCs w:val="24"/>
        </w:rPr>
        <w:br w:type="page"/>
      </w:r>
    </w:p>
    <w:p w14:paraId="6C8F3DE0" w14:textId="3C3C9428" w:rsidR="0069092C" w:rsidRPr="002928B7" w:rsidRDefault="00383B95" w:rsidP="002928B7">
      <w:pPr>
        <w:rPr>
          <w:rFonts w:cstheme="minorHAnsi"/>
          <w:b/>
          <w:sz w:val="24"/>
          <w:szCs w:val="24"/>
        </w:rPr>
      </w:pPr>
      <w:r w:rsidRPr="002928B7">
        <w:rPr>
          <w:rFonts w:cstheme="minorHAnsi"/>
          <w:b/>
          <w:sz w:val="24"/>
          <w:szCs w:val="24"/>
        </w:rPr>
        <w:lastRenderedPageBreak/>
        <w:t>Training Methodology</w:t>
      </w:r>
    </w:p>
    <w:p w14:paraId="4E45BBA0" w14:textId="77777777" w:rsidR="00383B95" w:rsidRPr="002928B7" w:rsidRDefault="00383B95" w:rsidP="002928B7">
      <w:pPr>
        <w:pStyle w:val="ListParagraph"/>
        <w:numPr>
          <w:ilvl w:val="0"/>
          <w:numId w:val="2"/>
        </w:numPr>
        <w:jc w:val="both"/>
        <w:rPr>
          <w:rFonts w:cstheme="minorHAnsi"/>
          <w:sz w:val="24"/>
          <w:szCs w:val="24"/>
        </w:rPr>
      </w:pPr>
      <w:r w:rsidRPr="002928B7">
        <w:rPr>
          <w:rFonts w:cstheme="minorHAnsi"/>
          <w:sz w:val="24"/>
          <w:szCs w:val="24"/>
        </w:rPr>
        <w:t xml:space="preserve">The core team will develop fortnightly FLA modules and materials with support of LTA. </w:t>
      </w:r>
    </w:p>
    <w:p w14:paraId="190AFF87" w14:textId="77777777" w:rsidR="00D15114" w:rsidRPr="002928B7" w:rsidRDefault="00D15114" w:rsidP="002928B7">
      <w:pPr>
        <w:pStyle w:val="ListParagraph"/>
        <w:numPr>
          <w:ilvl w:val="0"/>
          <w:numId w:val="2"/>
        </w:numPr>
        <w:jc w:val="both"/>
        <w:rPr>
          <w:rFonts w:cstheme="minorHAnsi"/>
          <w:sz w:val="24"/>
          <w:szCs w:val="24"/>
        </w:rPr>
      </w:pPr>
      <w:r w:rsidRPr="002928B7">
        <w:rPr>
          <w:rFonts w:cstheme="minorHAnsi"/>
          <w:b/>
          <w:bCs/>
          <w:sz w:val="24"/>
          <w:szCs w:val="24"/>
        </w:rPr>
        <w:t xml:space="preserve">Training the Master Trainers: </w:t>
      </w:r>
    </w:p>
    <w:p w14:paraId="643BCFB3" w14:textId="4F52D737" w:rsidR="00383B95" w:rsidRPr="002928B7" w:rsidRDefault="00383B95" w:rsidP="002928B7">
      <w:pPr>
        <w:pStyle w:val="ListParagraph"/>
        <w:numPr>
          <w:ilvl w:val="1"/>
          <w:numId w:val="2"/>
        </w:numPr>
        <w:jc w:val="both"/>
        <w:rPr>
          <w:rFonts w:cstheme="minorHAnsi"/>
          <w:sz w:val="24"/>
          <w:szCs w:val="24"/>
        </w:rPr>
      </w:pPr>
      <w:r w:rsidRPr="002928B7">
        <w:rPr>
          <w:rFonts w:cstheme="minorHAnsi"/>
          <w:sz w:val="24"/>
          <w:szCs w:val="24"/>
        </w:rPr>
        <w:t>This core team will organize the training of 4</w:t>
      </w:r>
      <w:r w:rsidR="00F17266" w:rsidRPr="002928B7">
        <w:rPr>
          <w:rFonts w:cstheme="minorHAnsi"/>
          <w:sz w:val="24"/>
          <w:szCs w:val="24"/>
        </w:rPr>
        <w:t>5</w:t>
      </w:r>
      <w:r w:rsidRPr="002928B7">
        <w:rPr>
          <w:rFonts w:cstheme="minorHAnsi"/>
          <w:sz w:val="24"/>
          <w:szCs w:val="24"/>
        </w:rPr>
        <w:t xml:space="preserve"> Master trainers in 2 batches running simultaneously.</w:t>
      </w:r>
      <w:r w:rsidR="00407C6A" w:rsidRPr="002928B7">
        <w:rPr>
          <w:rFonts w:cstheme="minorHAnsi"/>
          <w:sz w:val="24"/>
          <w:szCs w:val="24"/>
        </w:rPr>
        <w:t xml:space="preserve"> For every 3 FLAs, one round of training will be conducted. Thus, the total 8 rounds and 16 batches of Master Trainers would be trained.</w:t>
      </w:r>
    </w:p>
    <w:p w14:paraId="18513A69" w14:textId="77777777" w:rsidR="00D15114" w:rsidRPr="002928B7" w:rsidRDefault="00D15114" w:rsidP="002928B7">
      <w:pPr>
        <w:pStyle w:val="ListParagraph"/>
        <w:numPr>
          <w:ilvl w:val="1"/>
          <w:numId w:val="2"/>
        </w:numPr>
        <w:rPr>
          <w:rFonts w:cstheme="minorHAnsi"/>
          <w:sz w:val="24"/>
          <w:szCs w:val="24"/>
        </w:rPr>
      </w:pPr>
      <w:r w:rsidRPr="002928B7">
        <w:rPr>
          <w:rFonts w:cstheme="minorHAnsi"/>
          <w:sz w:val="24"/>
          <w:szCs w:val="24"/>
        </w:rPr>
        <w:t>In each round of training, content for the next 3 FLA events would be covered</w:t>
      </w:r>
    </w:p>
    <w:p w14:paraId="02EEA589" w14:textId="7F3A861D" w:rsidR="00D15114" w:rsidRPr="002928B7" w:rsidRDefault="00D15114" w:rsidP="002928B7">
      <w:pPr>
        <w:pStyle w:val="ListParagraph"/>
        <w:numPr>
          <w:ilvl w:val="1"/>
          <w:numId w:val="2"/>
        </w:numPr>
        <w:jc w:val="both"/>
        <w:rPr>
          <w:rFonts w:cstheme="minorHAnsi"/>
          <w:sz w:val="24"/>
          <w:szCs w:val="24"/>
        </w:rPr>
      </w:pPr>
      <w:r w:rsidRPr="002928B7">
        <w:rPr>
          <w:rFonts w:cstheme="minorHAnsi"/>
          <w:sz w:val="24"/>
          <w:szCs w:val="24"/>
        </w:rPr>
        <w:t>There will be 24 FLA events in a year. Covering content of 3 FLA events in each round of training, these master farmers would undergo 8 rounds of Trainings. Each training would be for 3 days.</w:t>
      </w:r>
    </w:p>
    <w:p w14:paraId="3268612A" w14:textId="308A91D6" w:rsidR="00D15114" w:rsidRPr="002928B7" w:rsidRDefault="00D15114" w:rsidP="002928B7">
      <w:pPr>
        <w:pStyle w:val="ListParagraph"/>
        <w:numPr>
          <w:ilvl w:val="0"/>
          <w:numId w:val="2"/>
        </w:numPr>
        <w:jc w:val="both"/>
        <w:rPr>
          <w:rFonts w:cstheme="minorHAnsi"/>
          <w:sz w:val="24"/>
          <w:szCs w:val="24"/>
        </w:rPr>
      </w:pPr>
      <w:r w:rsidRPr="002928B7">
        <w:rPr>
          <w:rFonts w:cstheme="minorHAnsi"/>
          <w:b/>
          <w:bCs/>
          <w:sz w:val="24"/>
          <w:szCs w:val="24"/>
        </w:rPr>
        <w:t xml:space="preserve">Training the Master Farmers: </w:t>
      </w:r>
      <w:r w:rsidR="00383B95" w:rsidRPr="002928B7">
        <w:rPr>
          <w:rFonts w:cstheme="minorHAnsi"/>
          <w:sz w:val="24"/>
          <w:szCs w:val="24"/>
        </w:rPr>
        <w:t>4</w:t>
      </w:r>
      <w:r w:rsidR="00F17266" w:rsidRPr="002928B7">
        <w:rPr>
          <w:rFonts w:cstheme="minorHAnsi"/>
          <w:sz w:val="24"/>
          <w:szCs w:val="24"/>
        </w:rPr>
        <w:t>5</w:t>
      </w:r>
      <w:r w:rsidR="00383B95" w:rsidRPr="002928B7">
        <w:rPr>
          <w:rFonts w:cstheme="minorHAnsi"/>
          <w:sz w:val="24"/>
          <w:szCs w:val="24"/>
        </w:rPr>
        <w:t xml:space="preserve"> Master Trainers will organize training of </w:t>
      </w:r>
      <w:r w:rsidRPr="002928B7">
        <w:rPr>
          <w:rFonts w:cstheme="minorHAnsi"/>
          <w:sz w:val="24"/>
          <w:szCs w:val="24"/>
        </w:rPr>
        <w:t>3</w:t>
      </w:r>
      <w:r w:rsidR="005E7318" w:rsidRPr="002928B7">
        <w:rPr>
          <w:rFonts w:cstheme="minorHAnsi"/>
          <w:sz w:val="24"/>
          <w:szCs w:val="24"/>
        </w:rPr>
        <w:t>85</w:t>
      </w:r>
      <w:r w:rsidRPr="002928B7">
        <w:rPr>
          <w:rFonts w:cstheme="minorHAnsi"/>
          <w:sz w:val="24"/>
          <w:szCs w:val="24"/>
        </w:rPr>
        <w:t xml:space="preserve"> Master Farmers (FAs identify </w:t>
      </w:r>
      <w:r w:rsidR="00383B95" w:rsidRPr="002928B7">
        <w:rPr>
          <w:rFonts w:cstheme="minorHAnsi"/>
          <w:sz w:val="24"/>
          <w:szCs w:val="24"/>
        </w:rPr>
        <w:t xml:space="preserve">315 Farmers </w:t>
      </w:r>
      <w:r w:rsidRPr="002928B7">
        <w:rPr>
          <w:rFonts w:cstheme="minorHAnsi"/>
          <w:sz w:val="24"/>
          <w:szCs w:val="24"/>
        </w:rPr>
        <w:t xml:space="preserve">of which </w:t>
      </w:r>
      <w:proofErr w:type="spellStart"/>
      <w:r w:rsidRPr="002928B7">
        <w:rPr>
          <w:rFonts w:cstheme="minorHAnsi"/>
          <w:sz w:val="24"/>
          <w:szCs w:val="24"/>
        </w:rPr>
        <w:t>atleast</w:t>
      </w:r>
      <w:proofErr w:type="spellEnd"/>
      <w:r w:rsidRPr="002928B7">
        <w:rPr>
          <w:rFonts w:cstheme="minorHAnsi"/>
          <w:sz w:val="24"/>
          <w:szCs w:val="24"/>
        </w:rPr>
        <w:t xml:space="preserve"> 105 would be women and </w:t>
      </w:r>
      <w:r w:rsidR="00383B95" w:rsidRPr="002928B7">
        <w:rPr>
          <w:rFonts w:cstheme="minorHAnsi"/>
          <w:sz w:val="24"/>
          <w:szCs w:val="24"/>
        </w:rPr>
        <w:t xml:space="preserve">35 </w:t>
      </w:r>
      <w:r w:rsidR="007C0B22" w:rsidRPr="002928B7">
        <w:rPr>
          <w:rFonts w:cstheme="minorHAnsi"/>
          <w:sz w:val="24"/>
          <w:szCs w:val="24"/>
        </w:rPr>
        <w:t xml:space="preserve">Agriculture Facilitators </w:t>
      </w:r>
      <w:r w:rsidR="005E7318" w:rsidRPr="002928B7">
        <w:rPr>
          <w:rFonts w:cstheme="minorHAnsi"/>
          <w:sz w:val="24"/>
          <w:szCs w:val="24"/>
        </w:rPr>
        <w:t xml:space="preserve">and 35 NRM Facilitators </w:t>
      </w:r>
      <w:r w:rsidR="00383B95" w:rsidRPr="002928B7">
        <w:rPr>
          <w:rFonts w:cstheme="minorHAnsi"/>
          <w:sz w:val="24"/>
          <w:szCs w:val="24"/>
        </w:rPr>
        <w:t>from FA</w:t>
      </w:r>
      <w:r w:rsidR="007C0B22" w:rsidRPr="002928B7">
        <w:rPr>
          <w:rFonts w:cstheme="minorHAnsi"/>
          <w:sz w:val="24"/>
          <w:szCs w:val="24"/>
        </w:rPr>
        <w:t>s</w:t>
      </w:r>
      <w:r w:rsidRPr="002928B7">
        <w:rPr>
          <w:rFonts w:cstheme="minorHAnsi"/>
          <w:sz w:val="24"/>
          <w:szCs w:val="24"/>
        </w:rPr>
        <w:t>) Total number of batches is 14</w:t>
      </w:r>
    </w:p>
    <w:p w14:paraId="71EB44E4" w14:textId="23A397F3" w:rsidR="0069092C" w:rsidRPr="002928B7" w:rsidRDefault="00D15114" w:rsidP="002928B7">
      <w:pPr>
        <w:pStyle w:val="ListParagraph"/>
        <w:numPr>
          <w:ilvl w:val="0"/>
          <w:numId w:val="2"/>
        </w:numPr>
        <w:jc w:val="both"/>
        <w:rPr>
          <w:rFonts w:cstheme="minorHAnsi"/>
          <w:b/>
          <w:bCs/>
          <w:sz w:val="24"/>
          <w:szCs w:val="24"/>
        </w:rPr>
      </w:pPr>
      <w:r w:rsidRPr="002928B7">
        <w:rPr>
          <w:rFonts w:cstheme="minorHAnsi"/>
          <w:b/>
          <w:bCs/>
          <w:sz w:val="24"/>
          <w:szCs w:val="24"/>
        </w:rPr>
        <w:t xml:space="preserve">Organising FLA Events: </w:t>
      </w:r>
      <w:r w:rsidR="00383B95" w:rsidRPr="002928B7">
        <w:rPr>
          <w:rFonts w:cstheme="minorHAnsi"/>
          <w:sz w:val="24"/>
          <w:szCs w:val="24"/>
        </w:rPr>
        <w:t xml:space="preserve">These </w:t>
      </w:r>
      <w:r w:rsidR="005E7318" w:rsidRPr="002928B7">
        <w:rPr>
          <w:rFonts w:cstheme="minorHAnsi"/>
          <w:sz w:val="24"/>
          <w:szCs w:val="24"/>
        </w:rPr>
        <w:t>385</w:t>
      </w:r>
      <w:r w:rsidR="00383B95" w:rsidRPr="002928B7">
        <w:rPr>
          <w:rFonts w:cstheme="minorHAnsi"/>
          <w:sz w:val="24"/>
          <w:szCs w:val="24"/>
        </w:rPr>
        <w:t xml:space="preserve"> Master Farmer</w:t>
      </w:r>
      <w:r w:rsidR="007C0B22" w:rsidRPr="002928B7">
        <w:rPr>
          <w:rFonts w:cstheme="minorHAnsi"/>
          <w:sz w:val="24"/>
          <w:szCs w:val="24"/>
        </w:rPr>
        <w:t>s</w:t>
      </w:r>
      <w:r w:rsidR="00383B95" w:rsidRPr="002928B7">
        <w:rPr>
          <w:rFonts w:cstheme="minorHAnsi"/>
          <w:sz w:val="24"/>
          <w:szCs w:val="24"/>
        </w:rPr>
        <w:t xml:space="preserve"> will then organize fortnightly FLA</w:t>
      </w:r>
      <w:r w:rsidR="007C0B22" w:rsidRPr="002928B7">
        <w:rPr>
          <w:rFonts w:cstheme="minorHAnsi"/>
          <w:sz w:val="24"/>
          <w:szCs w:val="24"/>
        </w:rPr>
        <w:t xml:space="preserve"> events.</w:t>
      </w:r>
    </w:p>
    <w:p w14:paraId="0CE02B16" w14:textId="65181BB1" w:rsidR="00B4205E" w:rsidRPr="002928B7" w:rsidRDefault="00B4205E" w:rsidP="002928B7">
      <w:pPr>
        <w:pStyle w:val="ListParagraph"/>
        <w:numPr>
          <w:ilvl w:val="0"/>
          <w:numId w:val="2"/>
        </w:numPr>
        <w:jc w:val="both"/>
        <w:rPr>
          <w:rFonts w:cstheme="minorHAnsi"/>
          <w:b/>
          <w:bCs/>
          <w:sz w:val="24"/>
          <w:szCs w:val="24"/>
        </w:rPr>
      </w:pPr>
      <w:r w:rsidRPr="002928B7">
        <w:rPr>
          <w:rFonts w:cstheme="minorHAnsi"/>
          <w:b/>
          <w:bCs/>
          <w:sz w:val="24"/>
          <w:szCs w:val="24"/>
        </w:rPr>
        <w:t xml:space="preserve">List of Training Venues: </w:t>
      </w:r>
      <w:r w:rsidRPr="002928B7">
        <w:rPr>
          <w:rFonts w:cstheme="minorHAnsi"/>
          <w:sz w:val="24"/>
          <w:szCs w:val="24"/>
        </w:rPr>
        <w:t>Since capacity building is the responsibility of LFA, all CB coordinators will identify suitable training venues at district.</w:t>
      </w:r>
    </w:p>
    <w:p w14:paraId="6390B849" w14:textId="7598FC31" w:rsidR="00154E93" w:rsidRPr="002928B7" w:rsidRDefault="00154E93" w:rsidP="002928B7">
      <w:pPr>
        <w:rPr>
          <w:rFonts w:cstheme="minorHAnsi"/>
          <w:b/>
          <w:sz w:val="24"/>
          <w:szCs w:val="24"/>
        </w:rPr>
      </w:pPr>
      <w:r w:rsidRPr="002928B7">
        <w:rPr>
          <w:rFonts w:cstheme="minorHAnsi"/>
          <w:b/>
          <w:sz w:val="24"/>
          <w:szCs w:val="24"/>
        </w:rPr>
        <w:t>Monitoring Indictors for FLA</w:t>
      </w:r>
    </w:p>
    <w:p w14:paraId="554E8E55" w14:textId="77777777" w:rsidR="00031556" w:rsidRPr="002928B7" w:rsidRDefault="00031556" w:rsidP="002928B7">
      <w:pPr>
        <w:pStyle w:val="ListParagraph"/>
        <w:numPr>
          <w:ilvl w:val="0"/>
          <w:numId w:val="10"/>
        </w:numPr>
        <w:jc w:val="both"/>
        <w:rPr>
          <w:bCs/>
          <w:sz w:val="24"/>
          <w:szCs w:val="24"/>
        </w:rPr>
      </w:pPr>
      <w:r w:rsidRPr="002928B7">
        <w:rPr>
          <w:bCs/>
          <w:sz w:val="24"/>
          <w:szCs w:val="24"/>
        </w:rPr>
        <w:t xml:space="preserve">Each FLA will be captured by a mobile application (photo, geo-coordinates, attendance, and few other fields). </w:t>
      </w:r>
    </w:p>
    <w:p w14:paraId="7FCCB43E" w14:textId="77777777" w:rsidR="00031556" w:rsidRPr="002928B7" w:rsidRDefault="00A001A7" w:rsidP="002928B7">
      <w:pPr>
        <w:pStyle w:val="ListParagraph"/>
        <w:numPr>
          <w:ilvl w:val="0"/>
          <w:numId w:val="10"/>
        </w:numPr>
        <w:jc w:val="both"/>
        <w:rPr>
          <w:bCs/>
          <w:sz w:val="24"/>
          <w:szCs w:val="24"/>
        </w:rPr>
      </w:pPr>
      <w:r w:rsidRPr="002928B7">
        <w:rPr>
          <w:rFonts w:cstheme="minorHAnsi"/>
          <w:sz w:val="24"/>
          <w:szCs w:val="24"/>
        </w:rPr>
        <w:t xml:space="preserve">It is important that each farmer/ participant in FLA register by paying a nominal fee. This fee has to be decided. </w:t>
      </w:r>
    </w:p>
    <w:p w14:paraId="6A68CD53" w14:textId="77777777" w:rsidR="00031556" w:rsidRPr="002928B7" w:rsidRDefault="00A001A7" w:rsidP="002928B7">
      <w:pPr>
        <w:pStyle w:val="ListParagraph"/>
        <w:numPr>
          <w:ilvl w:val="0"/>
          <w:numId w:val="10"/>
        </w:numPr>
        <w:jc w:val="both"/>
        <w:rPr>
          <w:bCs/>
          <w:sz w:val="24"/>
          <w:szCs w:val="24"/>
        </w:rPr>
      </w:pPr>
      <w:r w:rsidRPr="002928B7">
        <w:rPr>
          <w:rFonts w:cstheme="minorHAnsi"/>
          <w:sz w:val="24"/>
          <w:szCs w:val="24"/>
        </w:rPr>
        <w:t xml:space="preserve">A web tool will be developed for registration of the farmers for FLA. This tool will be helpful in tracking the continuity of the participants to the FLA. The same can facilitate tracking the FLA events and related updates. </w:t>
      </w:r>
    </w:p>
    <w:p w14:paraId="5199E0D0" w14:textId="147DECDF" w:rsidR="00031556" w:rsidRPr="002928B7" w:rsidRDefault="00031556" w:rsidP="002928B7">
      <w:pPr>
        <w:pStyle w:val="ListParagraph"/>
        <w:numPr>
          <w:ilvl w:val="0"/>
          <w:numId w:val="10"/>
        </w:numPr>
        <w:jc w:val="both"/>
        <w:rPr>
          <w:bCs/>
          <w:sz w:val="24"/>
          <w:szCs w:val="24"/>
        </w:rPr>
      </w:pPr>
      <w:r w:rsidRPr="002928B7">
        <w:rPr>
          <w:bCs/>
          <w:sz w:val="24"/>
          <w:szCs w:val="24"/>
        </w:rPr>
        <w:t>This web tool will generate a dashboard will be prepared at the central level where FPO, FA, LFA, District and state level summary of FLA will be automatically compiled. This will be used as monitoring tool at such levels</w:t>
      </w:r>
    </w:p>
    <w:p w14:paraId="4B179B03" w14:textId="77777777" w:rsidR="00031556" w:rsidRPr="002928B7" w:rsidRDefault="00A001A7" w:rsidP="002928B7">
      <w:pPr>
        <w:pStyle w:val="ListParagraph"/>
        <w:numPr>
          <w:ilvl w:val="0"/>
          <w:numId w:val="10"/>
        </w:numPr>
        <w:jc w:val="both"/>
        <w:rPr>
          <w:bCs/>
          <w:sz w:val="24"/>
          <w:szCs w:val="24"/>
        </w:rPr>
      </w:pPr>
      <w:r w:rsidRPr="002928B7">
        <w:rPr>
          <w:rFonts w:cstheme="minorHAnsi"/>
          <w:sz w:val="24"/>
          <w:szCs w:val="24"/>
        </w:rPr>
        <w:t>FA should prepare and upload the following documents</w:t>
      </w:r>
      <w:r w:rsidR="00154E93" w:rsidRPr="002928B7">
        <w:rPr>
          <w:rFonts w:cstheme="minorHAnsi"/>
          <w:sz w:val="24"/>
          <w:szCs w:val="24"/>
        </w:rPr>
        <w:t xml:space="preserve"> </w:t>
      </w:r>
      <w:r w:rsidRPr="002928B7">
        <w:rPr>
          <w:rFonts w:cstheme="minorHAnsi"/>
          <w:sz w:val="24"/>
          <w:szCs w:val="24"/>
        </w:rPr>
        <w:t>f</w:t>
      </w:r>
      <w:r w:rsidR="00154E93" w:rsidRPr="002928B7">
        <w:rPr>
          <w:rFonts w:cstheme="minorHAnsi"/>
          <w:sz w:val="24"/>
          <w:szCs w:val="24"/>
        </w:rPr>
        <w:t>or each FLA session</w:t>
      </w:r>
      <w:r w:rsidR="00CC6CE8" w:rsidRPr="002928B7">
        <w:rPr>
          <w:rFonts w:cstheme="minorHAnsi"/>
          <w:sz w:val="24"/>
          <w:szCs w:val="24"/>
        </w:rPr>
        <w:t>, in addition to the register maintained at each Learning Site, FLA wise</w:t>
      </w:r>
    </w:p>
    <w:p w14:paraId="73D10D17" w14:textId="5141243A" w:rsidR="00031556" w:rsidRPr="002928B7" w:rsidRDefault="00031556" w:rsidP="002928B7">
      <w:pPr>
        <w:pStyle w:val="ListParagraph"/>
        <w:numPr>
          <w:ilvl w:val="0"/>
          <w:numId w:val="10"/>
        </w:numPr>
        <w:jc w:val="both"/>
        <w:rPr>
          <w:bCs/>
          <w:sz w:val="24"/>
          <w:szCs w:val="24"/>
        </w:rPr>
      </w:pPr>
      <w:r w:rsidRPr="002928B7">
        <w:rPr>
          <w:rFonts w:cstheme="minorHAnsi"/>
          <w:sz w:val="24"/>
          <w:szCs w:val="24"/>
        </w:rPr>
        <w:t>Indicators:</w:t>
      </w:r>
    </w:p>
    <w:p w14:paraId="3FCE5EE8" w14:textId="748029D0" w:rsidR="00A001A7" w:rsidRPr="002928B7" w:rsidRDefault="00A001A7" w:rsidP="002928B7">
      <w:pPr>
        <w:pStyle w:val="ListParagraph"/>
        <w:numPr>
          <w:ilvl w:val="0"/>
          <w:numId w:val="4"/>
        </w:numPr>
        <w:rPr>
          <w:rFonts w:cstheme="minorHAnsi"/>
          <w:sz w:val="24"/>
          <w:szCs w:val="24"/>
        </w:rPr>
      </w:pPr>
      <w:r w:rsidRPr="002928B7">
        <w:rPr>
          <w:rFonts w:cstheme="minorHAnsi"/>
          <w:sz w:val="24"/>
          <w:szCs w:val="24"/>
        </w:rPr>
        <w:t xml:space="preserve">Date, place and </w:t>
      </w:r>
      <w:proofErr w:type="spellStart"/>
      <w:r w:rsidRPr="002928B7">
        <w:rPr>
          <w:rFonts w:cstheme="minorHAnsi"/>
          <w:sz w:val="24"/>
          <w:szCs w:val="24"/>
        </w:rPr>
        <w:t>sl</w:t>
      </w:r>
      <w:proofErr w:type="spellEnd"/>
      <w:r w:rsidRPr="002928B7">
        <w:rPr>
          <w:rFonts w:cstheme="minorHAnsi"/>
          <w:sz w:val="24"/>
          <w:szCs w:val="24"/>
        </w:rPr>
        <w:t xml:space="preserve"> number of FLA</w:t>
      </w:r>
    </w:p>
    <w:p w14:paraId="003B328D" w14:textId="77777777" w:rsidR="00CC6CE8" w:rsidRPr="002928B7" w:rsidRDefault="00CC6CE8" w:rsidP="002928B7">
      <w:pPr>
        <w:pStyle w:val="ListParagraph"/>
        <w:numPr>
          <w:ilvl w:val="0"/>
          <w:numId w:val="4"/>
        </w:numPr>
        <w:rPr>
          <w:rFonts w:cstheme="minorHAnsi"/>
          <w:sz w:val="24"/>
          <w:szCs w:val="24"/>
        </w:rPr>
      </w:pPr>
      <w:r w:rsidRPr="002928B7">
        <w:rPr>
          <w:rFonts w:cstheme="minorHAnsi"/>
          <w:sz w:val="24"/>
          <w:szCs w:val="24"/>
        </w:rPr>
        <w:t>Attendance (online or a sheet?)</w:t>
      </w:r>
    </w:p>
    <w:p w14:paraId="5F810966" w14:textId="5DC4F1ED" w:rsidR="00CC6CE8" w:rsidRPr="002928B7" w:rsidRDefault="00CC6CE8" w:rsidP="002928B7">
      <w:pPr>
        <w:pStyle w:val="ListParagraph"/>
        <w:numPr>
          <w:ilvl w:val="0"/>
          <w:numId w:val="4"/>
        </w:numPr>
        <w:rPr>
          <w:rFonts w:cstheme="minorHAnsi"/>
          <w:sz w:val="24"/>
          <w:szCs w:val="24"/>
        </w:rPr>
      </w:pPr>
      <w:r w:rsidRPr="002928B7">
        <w:rPr>
          <w:rFonts w:cstheme="minorHAnsi"/>
          <w:sz w:val="24"/>
          <w:szCs w:val="24"/>
        </w:rPr>
        <w:t>Capture the following</w:t>
      </w:r>
    </w:p>
    <w:p w14:paraId="00E830FA" w14:textId="4642A583" w:rsidR="00CC6CE8" w:rsidRPr="002928B7" w:rsidRDefault="00CC6CE8" w:rsidP="002928B7">
      <w:pPr>
        <w:pStyle w:val="ListParagraph"/>
        <w:numPr>
          <w:ilvl w:val="1"/>
          <w:numId w:val="4"/>
        </w:numPr>
        <w:rPr>
          <w:rFonts w:cstheme="minorHAnsi"/>
          <w:sz w:val="24"/>
          <w:szCs w:val="24"/>
        </w:rPr>
      </w:pPr>
      <w:r w:rsidRPr="002928B7">
        <w:rPr>
          <w:rFonts w:cstheme="minorHAnsi"/>
          <w:sz w:val="24"/>
          <w:szCs w:val="24"/>
        </w:rPr>
        <w:t>AESA</w:t>
      </w:r>
    </w:p>
    <w:p w14:paraId="05D4702E" w14:textId="3833E156" w:rsidR="00CC6CE8" w:rsidRPr="002928B7" w:rsidRDefault="00CC6CE8" w:rsidP="002928B7">
      <w:pPr>
        <w:pStyle w:val="ListParagraph"/>
        <w:numPr>
          <w:ilvl w:val="1"/>
          <w:numId w:val="4"/>
        </w:numPr>
        <w:rPr>
          <w:rFonts w:cstheme="minorHAnsi"/>
          <w:sz w:val="24"/>
          <w:szCs w:val="24"/>
        </w:rPr>
      </w:pPr>
      <w:r w:rsidRPr="002928B7">
        <w:rPr>
          <w:rFonts w:cstheme="minorHAnsi"/>
          <w:sz w:val="24"/>
          <w:szCs w:val="24"/>
        </w:rPr>
        <w:t>Participatory Research Activities (</w:t>
      </w:r>
      <w:proofErr w:type="spellStart"/>
      <w:r w:rsidRPr="002928B7">
        <w:rPr>
          <w:rFonts w:cstheme="minorHAnsi"/>
          <w:sz w:val="24"/>
          <w:szCs w:val="24"/>
        </w:rPr>
        <w:t>PaR</w:t>
      </w:r>
      <w:proofErr w:type="spellEnd"/>
      <w:r w:rsidRPr="002928B7">
        <w:rPr>
          <w:rFonts w:cstheme="minorHAnsi"/>
          <w:sz w:val="24"/>
          <w:szCs w:val="24"/>
        </w:rPr>
        <w:t>)</w:t>
      </w:r>
    </w:p>
    <w:p w14:paraId="4B02F1C4" w14:textId="4B01DA46" w:rsidR="00CC6CE8" w:rsidRPr="002928B7" w:rsidRDefault="00CC6CE8" w:rsidP="002928B7">
      <w:pPr>
        <w:pStyle w:val="ListParagraph"/>
        <w:numPr>
          <w:ilvl w:val="1"/>
          <w:numId w:val="4"/>
        </w:numPr>
        <w:rPr>
          <w:rFonts w:cstheme="minorHAnsi"/>
          <w:sz w:val="24"/>
          <w:szCs w:val="24"/>
        </w:rPr>
      </w:pPr>
      <w:r w:rsidRPr="002928B7">
        <w:rPr>
          <w:rFonts w:cstheme="minorHAnsi"/>
          <w:sz w:val="24"/>
          <w:szCs w:val="24"/>
        </w:rPr>
        <w:t>Special Topics covered</w:t>
      </w:r>
    </w:p>
    <w:p w14:paraId="45C92639" w14:textId="4691309E" w:rsidR="00CC6CE8" w:rsidRPr="002928B7" w:rsidRDefault="00CC6CE8" w:rsidP="002928B7">
      <w:pPr>
        <w:pStyle w:val="ListParagraph"/>
        <w:numPr>
          <w:ilvl w:val="1"/>
          <w:numId w:val="4"/>
        </w:numPr>
        <w:rPr>
          <w:rFonts w:cstheme="minorHAnsi"/>
          <w:sz w:val="24"/>
          <w:szCs w:val="24"/>
        </w:rPr>
      </w:pPr>
      <w:r w:rsidRPr="002928B7">
        <w:rPr>
          <w:rFonts w:cstheme="minorHAnsi"/>
          <w:sz w:val="24"/>
          <w:szCs w:val="24"/>
        </w:rPr>
        <w:t>Action Points/Decisions Taken</w:t>
      </w:r>
    </w:p>
    <w:p w14:paraId="06D24A48" w14:textId="6245E3BF" w:rsidR="00A001A7" w:rsidRPr="002928B7" w:rsidRDefault="00A001A7" w:rsidP="002928B7">
      <w:pPr>
        <w:pStyle w:val="ListParagraph"/>
        <w:numPr>
          <w:ilvl w:val="0"/>
          <w:numId w:val="4"/>
        </w:numPr>
        <w:rPr>
          <w:rFonts w:cstheme="minorHAnsi"/>
          <w:sz w:val="24"/>
          <w:szCs w:val="24"/>
        </w:rPr>
      </w:pPr>
      <w:r w:rsidRPr="002928B7">
        <w:rPr>
          <w:rFonts w:cstheme="minorHAnsi"/>
          <w:sz w:val="24"/>
          <w:szCs w:val="24"/>
        </w:rPr>
        <w:t>Photograph showing the participants</w:t>
      </w:r>
    </w:p>
    <w:p w14:paraId="06EC62EA" w14:textId="730A1596" w:rsidR="00154E93" w:rsidRPr="002928B7" w:rsidRDefault="00A001A7" w:rsidP="002928B7">
      <w:pPr>
        <w:pStyle w:val="ListParagraph"/>
        <w:numPr>
          <w:ilvl w:val="0"/>
          <w:numId w:val="4"/>
        </w:numPr>
        <w:rPr>
          <w:rFonts w:cstheme="minorHAnsi"/>
          <w:sz w:val="24"/>
          <w:szCs w:val="24"/>
        </w:rPr>
      </w:pPr>
      <w:r w:rsidRPr="002928B7">
        <w:rPr>
          <w:rFonts w:cstheme="minorHAnsi"/>
          <w:sz w:val="24"/>
          <w:szCs w:val="24"/>
        </w:rPr>
        <w:t xml:space="preserve">Important </w:t>
      </w:r>
      <w:r w:rsidR="00154E93" w:rsidRPr="002928B7">
        <w:rPr>
          <w:rFonts w:cstheme="minorHAnsi"/>
          <w:sz w:val="24"/>
          <w:szCs w:val="24"/>
        </w:rPr>
        <w:t xml:space="preserve">Photos </w:t>
      </w:r>
      <w:r w:rsidRPr="002928B7">
        <w:rPr>
          <w:rFonts w:cstheme="minorHAnsi"/>
          <w:sz w:val="24"/>
          <w:szCs w:val="24"/>
        </w:rPr>
        <w:t xml:space="preserve">supporting the FLA </w:t>
      </w:r>
      <w:r w:rsidR="00154E93" w:rsidRPr="002928B7">
        <w:rPr>
          <w:rFonts w:cstheme="minorHAnsi"/>
          <w:sz w:val="24"/>
          <w:szCs w:val="24"/>
        </w:rPr>
        <w:t>2-3</w:t>
      </w:r>
    </w:p>
    <w:p w14:paraId="56781009" w14:textId="5906B651" w:rsidR="00117999" w:rsidRPr="002928B7" w:rsidRDefault="00117999" w:rsidP="002928B7">
      <w:pPr>
        <w:rPr>
          <w:rFonts w:cstheme="minorHAnsi"/>
          <w:b/>
          <w:sz w:val="24"/>
          <w:szCs w:val="24"/>
        </w:rPr>
      </w:pPr>
      <w:r w:rsidRPr="002928B7">
        <w:rPr>
          <w:rFonts w:cstheme="minorHAnsi"/>
          <w:b/>
          <w:sz w:val="24"/>
          <w:szCs w:val="24"/>
        </w:rPr>
        <w:lastRenderedPageBreak/>
        <w:t>Budget</w:t>
      </w:r>
      <w:r w:rsidR="00CD3703" w:rsidRPr="002928B7">
        <w:rPr>
          <w:rFonts w:cstheme="minorHAnsi"/>
          <w:b/>
          <w:sz w:val="24"/>
          <w:szCs w:val="24"/>
        </w:rPr>
        <w:t>:</w:t>
      </w:r>
    </w:p>
    <w:p w14:paraId="58F577FE" w14:textId="77777777" w:rsidR="008908CD" w:rsidRPr="002928B7" w:rsidRDefault="00CD3703" w:rsidP="002928B7">
      <w:pPr>
        <w:rPr>
          <w:rFonts w:cstheme="minorHAnsi"/>
          <w:b/>
          <w:sz w:val="24"/>
          <w:szCs w:val="24"/>
        </w:rPr>
      </w:pPr>
      <w:r w:rsidRPr="002928B7">
        <w:rPr>
          <w:rFonts w:cstheme="minorHAnsi"/>
          <w:b/>
          <w:sz w:val="24"/>
          <w:szCs w:val="24"/>
        </w:rPr>
        <w:t xml:space="preserve">Note: </w:t>
      </w:r>
    </w:p>
    <w:p w14:paraId="718D296C" w14:textId="3968E7E4" w:rsidR="00CD3703" w:rsidRPr="002928B7" w:rsidRDefault="00CD3703" w:rsidP="002928B7">
      <w:pPr>
        <w:pStyle w:val="ListParagraph"/>
        <w:numPr>
          <w:ilvl w:val="0"/>
          <w:numId w:val="24"/>
        </w:numPr>
        <w:rPr>
          <w:rFonts w:cstheme="minorHAnsi"/>
          <w:bCs/>
          <w:sz w:val="24"/>
          <w:szCs w:val="24"/>
        </w:rPr>
      </w:pPr>
      <w:r w:rsidRPr="002928B7">
        <w:rPr>
          <w:rFonts w:cstheme="minorHAnsi"/>
          <w:bCs/>
          <w:sz w:val="24"/>
          <w:szCs w:val="24"/>
        </w:rPr>
        <w:t xml:space="preserve">It is expected that </w:t>
      </w:r>
      <w:r w:rsidR="008908CD" w:rsidRPr="002928B7">
        <w:rPr>
          <w:rFonts w:cstheme="minorHAnsi"/>
          <w:bCs/>
          <w:sz w:val="24"/>
          <w:szCs w:val="24"/>
        </w:rPr>
        <w:t>for 1</w:t>
      </w:r>
      <w:r w:rsidR="008908CD" w:rsidRPr="002928B7">
        <w:rPr>
          <w:rFonts w:cstheme="minorHAnsi"/>
          <w:bCs/>
          <w:sz w:val="24"/>
          <w:szCs w:val="24"/>
          <w:vertAlign w:val="superscript"/>
        </w:rPr>
        <w:t>st</w:t>
      </w:r>
      <w:r w:rsidR="008908CD" w:rsidRPr="002928B7">
        <w:rPr>
          <w:rFonts w:cstheme="minorHAnsi"/>
          <w:bCs/>
          <w:sz w:val="24"/>
          <w:szCs w:val="24"/>
        </w:rPr>
        <w:t xml:space="preserve"> year, FLAs would be organised for the cropping period.</w:t>
      </w:r>
    </w:p>
    <w:p w14:paraId="0894DA2B" w14:textId="15111477" w:rsidR="008908CD" w:rsidRPr="002928B7" w:rsidRDefault="008908CD" w:rsidP="002928B7">
      <w:pPr>
        <w:pStyle w:val="ListParagraph"/>
        <w:numPr>
          <w:ilvl w:val="0"/>
          <w:numId w:val="24"/>
        </w:numPr>
        <w:rPr>
          <w:rFonts w:cstheme="minorHAnsi"/>
          <w:bCs/>
          <w:sz w:val="24"/>
          <w:szCs w:val="24"/>
        </w:rPr>
      </w:pPr>
      <w:r w:rsidRPr="002928B7">
        <w:rPr>
          <w:rFonts w:cstheme="minorHAnsi"/>
          <w:bCs/>
          <w:sz w:val="24"/>
          <w:szCs w:val="24"/>
        </w:rPr>
        <w:t>Starting from July, the cropping period would remain till December</w:t>
      </w:r>
    </w:p>
    <w:p w14:paraId="4B4AC5F6" w14:textId="54A21C9D" w:rsidR="008908CD" w:rsidRPr="002928B7" w:rsidRDefault="008908CD" w:rsidP="002928B7">
      <w:pPr>
        <w:pStyle w:val="ListParagraph"/>
        <w:numPr>
          <w:ilvl w:val="0"/>
          <w:numId w:val="24"/>
        </w:numPr>
        <w:rPr>
          <w:rFonts w:cstheme="minorHAnsi"/>
          <w:bCs/>
          <w:sz w:val="24"/>
          <w:szCs w:val="24"/>
        </w:rPr>
      </w:pPr>
      <w:r w:rsidRPr="002928B7">
        <w:rPr>
          <w:rFonts w:cstheme="minorHAnsi"/>
          <w:bCs/>
          <w:sz w:val="24"/>
          <w:szCs w:val="24"/>
        </w:rPr>
        <w:t>Total number of FLAs to be organised is 12 during this 6 months of period</w:t>
      </w:r>
    </w:p>
    <w:p w14:paraId="6A30A5F9" w14:textId="76D07A65" w:rsidR="008908CD" w:rsidRPr="002928B7" w:rsidRDefault="00AB131F" w:rsidP="002928B7">
      <w:pPr>
        <w:pStyle w:val="ListParagraph"/>
        <w:numPr>
          <w:ilvl w:val="0"/>
          <w:numId w:val="24"/>
        </w:numPr>
        <w:rPr>
          <w:rFonts w:cstheme="minorHAnsi"/>
          <w:bCs/>
          <w:sz w:val="24"/>
          <w:szCs w:val="24"/>
        </w:rPr>
      </w:pPr>
      <w:r w:rsidRPr="002928B7">
        <w:rPr>
          <w:rFonts w:cstheme="minorHAnsi"/>
          <w:bCs/>
          <w:sz w:val="24"/>
          <w:szCs w:val="24"/>
        </w:rPr>
        <w:t>On average 30 participants would participate in each FLA.</w:t>
      </w:r>
    </w:p>
    <w:p w14:paraId="36F45DF7" w14:textId="2BD6F782" w:rsidR="00AB131F" w:rsidRPr="002928B7" w:rsidRDefault="00AB131F" w:rsidP="002928B7">
      <w:pPr>
        <w:pStyle w:val="ListParagraph"/>
        <w:numPr>
          <w:ilvl w:val="0"/>
          <w:numId w:val="24"/>
        </w:numPr>
        <w:rPr>
          <w:rFonts w:cstheme="minorHAnsi"/>
          <w:bCs/>
          <w:sz w:val="24"/>
          <w:szCs w:val="24"/>
        </w:rPr>
      </w:pPr>
      <w:r w:rsidRPr="002928B7">
        <w:rPr>
          <w:rFonts w:cstheme="minorHAnsi"/>
          <w:bCs/>
          <w:sz w:val="24"/>
          <w:szCs w:val="24"/>
        </w:rPr>
        <w:t>Training to master farmers would be organised once in 2 months covering content for next 4 FLA sessions. Thus, there will be 3 rounds of training to Master Farmers</w:t>
      </w:r>
    </w:p>
    <w:p w14:paraId="70E210F6" w14:textId="60CF680D" w:rsidR="00AB131F" w:rsidRPr="002928B7" w:rsidRDefault="00AB131F" w:rsidP="002928B7">
      <w:pPr>
        <w:pStyle w:val="ListParagraph"/>
        <w:numPr>
          <w:ilvl w:val="0"/>
          <w:numId w:val="24"/>
        </w:numPr>
        <w:rPr>
          <w:rFonts w:cstheme="minorHAnsi"/>
          <w:bCs/>
          <w:sz w:val="24"/>
          <w:szCs w:val="24"/>
        </w:rPr>
      </w:pPr>
      <w:r w:rsidRPr="002928B7">
        <w:rPr>
          <w:rFonts w:cstheme="minorHAnsi"/>
          <w:bCs/>
          <w:sz w:val="24"/>
          <w:szCs w:val="24"/>
        </w:rPr>
        <w:t>Training to master trainers to train master farmers also will be organised in 3 rounds</w:t>
      </w:r>
    </w:p>
    <w:p w14:paraId="463614B4" w14:textId="1C1B2205" w:rsidR="00AB131F" w:rsidRPr="002928B7" w:rsidRDefault="00AB131F" w:rsidP="002928B7">
      <w:pPr>
        <w:pStyle w:val="ListParagraph"/>
        <w:numPr>
          <w:ilvl w:val="0"/>
          <w:numId w:val="24"/>
        </w:numPr>
        <w:rPr>
          <w:rFonts w:cstheme="minorHAnsi"/>
          <w:bCs/>
          <w:sz w:val="24"/>
          <w:szCs w:val="24"/>
        </w:rPr>
      </w:pPr>
      <w:r w:rsidRPr="002928B7">
        <w:rPr>
          <w:rFonts w:cstheme="minorHAnsi"/>
          <w:bCs/>
          <w:sz w:val="24"/>
          <w:szCs w:val="24"/>
        </w:rPr>
        <w:t>There will be resource kit at each FLA. During the first year, Resource kit for farmers/ participants is not planned.</w:t>
      </w:r>
    </w:p>
    <w:p w14:paraId="57F4CEDD" w14:textId="77777777" w:rsidR="00AB131F" w:rsidRPr="002928B7" w:rsidRDefault="00AB131F" w:rsidP="002928B7">
      <w:pPr>
        <w:pStyle w:val="ListParagraph"/>
        <w:rPr>
          <w:rFonts w:cstheme="minorHAnsi"/>
          <w:bCs/>
          <w:sz w:val="24"/>
          <w:szCs w:val="24"/>
        </w:rPr>
      </w:pPr>
    </w:p>
    <w:p w14:paraId="570C07AE" w14:textId="5B637873" w:rsidR="00117999" w:rsidRPr="002928B7" w:rsidRDefault="00D15114" w:rsidP="002928B7">
      <w:pPr>
        <w:pStyle w:val="ListParagraph"/>
        <w:numPr>
          <w:ilvl w:val="0"/>
          <w:numId w:val="5"/>
        </w:numPr>
        <w:rPr>
          <w:rFonts w:cstheme="minorHAnsi"/>
          <w:sz w:val="24"/>
          <w:szCs w:val="24"/>
        </w:rPr>
      </w:pPr>
      <w:r w:rsidRPr="002928B7">
        <w:rPr>
          <w:rFonts w:cstheme="minorHAnsi"/>
          <w:bCs/>
          <w:sz w:val="24"/>
          <w:szCs w:val="24"/>
        </w:rPr>
        <w:t>Ann</w:t>
      </w:r>
      <w:r w:rsidRPr="002928B7">
        <w:rPr>
          <w:rFonts w:cstheme="minorHAnsi"/>
          <w:sz w:val="24"/>
          <w:szCs w:val="24"/>
        </w:rPr>
        <w:t xml:space="preserve">exure-3: </w:t>
      </w:r>
      <w:r w:rsidR="00117999" w:rsidRPr="002928B7">
        <w:rPr>
          <w:rFonts w:cstheme="minorHAnsi"/>
          <w:sz w:val="24"/>
          <w:szCs w:val="24"/>
        </w:rPr>
        <w:t>Budget for Training 4</w:t>
      </w:r>
      <w:r w:rsidR="00F17266" w:rsidRPr="002928B7">
        <w:rPr>
          <w:rFonts w:cstheme="minorHAnsi"/>
          <w:sz w:val="24"/>
          <w:szCs w:val="24"/>
        </w:rPr>
        <w:t>5</w:t>
      </w:r>
      <w:r w:rsidR="00117999" w:rsidRPr="002928B7">
        <w:rPr>
          <w:rFonts w:cstheme="minorHAnsi"/>
          <w:sz w:val="24"/>
          <w:szCs w:val="24"/>
        </w:rPr>
        <w:t xml:space="preserve"> Master Trainers</w:t>
      </w:r>
    </w:p>
    <w:p w14:paraId="727097FA" w14:textId="7D8D66D9" w:rsidR="00D15114" w:rsidRPr="002928B7" w:rsidRDefault="00E669B3" w:rsidP="002928B7">
      <w:pPr>
        <w:pStyle w:val="ListParagraph"/>
        <w:numPr>
          <w:ilvl w:val="0"/>
          <w:numId w:val="9"/>
        </w:numPr>
        <w:rPr>
          <w:rFonts w:cstheme="minorHAnsi"/>
          <w:sz w:val="24"/>
          <w:szCs w:val="24"/>
        </w:rPr>
      </w:pPr>
      <w:r w:rsidRPr="002928B7">
        <w:rPr>
          <w:rFonts w:cstheme="minorHAnsi"/>
          <w:sz w:val="24"/>
          <w:szCs w:val="24"/>
        </w:rPr>
        <w:t>Number of bathes 2</w:t>
      </w:r>
    </w:p>
    <w:p w14:paraId="77E93F38" w14:textId="363B487E" w:rsidR="00D15114" w:rsidRPr="002928B7" w:rsidRDefault="00E669B3" w:rsidP="002928B7">
      <w:pPr>
        <w:pStyle w:val="ListParagraph"/>
        <w:numPr>
          <w:ilvl w:val="0"/>
          <w:numId w:val="9"/>
        </w:numPr>
        <w:rPr>
          <w:rFonts w:cstheme="minorHAnsi"/>
          <w:sz w:val="24"/>
          <w:szCs w:val="24"/>
        </w:rPr>
      </w:pPr>
      <w:r w:rsidRPr="002928B7">
        <w:rPr>
          <w:rFonts w:cstheme="minorHAnsi"/>
          <w:sz w:val="24"/>
          <w:szCs w:val="24"/>
        </w:rPr>
        <w:t>Number of participants/ batch: 22</w:t>
      </w:r>
      <w:r w:rsidR="00F17266" w:rsidRPr="002928B7">
        <w:rPr>
          <w:rFonts w:cstheme="minorHAnsi"/>
          <w:sz w:val="24"/>
          <w:szCs w:val="24"/>
        </w:rPr>
        <w:t>-23</w:t>
      </w:r>
    </w:p>
    <w:p w14:paraId="004FEE50" w14:textId="29B80CC4" w:rsidR="00D15114" w:rsidRPr="002928B7" w:rsidRDefault="00407C6A" w:rsidP="002928B7">
      <w:pPr>
        <w:pStyle w:val="ListParagraph"/>
        <w:numPr>
          <w:ilvl w:val="0"/>
          <w:numId w:val="9"/>
        </w:numPr>
        <w:rPr>
          <w:rFonts w:cstheme="minorHAnsi"/>
          <w:sz w:val="24"/>
          <w:szCs w:val="24"/>
        </w:rPr>
      </w:pPr>
      <w:r w:rsidRPr="002928B7">
        <w:rPr>
          <w:rFonts w:cstheme="minorHAnsi"/>
          <w:sz w:val="24"/>
          <w:szCs w:val="24"/>
        </w:rPr>
        <w:t>No of days/batch: 3</w:t>
      </w:r>
    </w:p>
    <w:p w14:paraId="14CE9605" w14:textId="6AD27835" w:rsidR="00B4205E" w:rsidRPr="002928B7" w:rsidRDefault="00B4205E" w:rsidP="002928B7">
      <w:pPr>
        <w:pStyle w:val="ListParagraph"/>
        <w:numPr>
          <w:ilvl w:val="0"/>
          <w:numId w:val="9"/>
        </w:numPr>
        <w:rPr>
          <w:rFonts w:cstheme="minorHAnsi"/>
          <w:sz w:val="24"/>
          <w:szCs w:val="24"/>
        </w:rPr>
      </w:pPr>
      <w:r w:rsidRPr="002928B7">
        <w:rPr>
          <w:rFonts w:cstheme="minorHAnsi"/>
          <w:sz w:val="24"/>
          <w:szCs w:val="24"/>
        </w:rPr>
        <w:t>No of rounds of trainings in a year: 8 (one per every 3 FLAs)</w:t>
      </w:r>
    </w:p>
    <w:p w14:paraId="5AA93A8F" w14:textId="52A22B9A" w:rsidR="00407C6A" w:rsidRPr="002928B7" w:rsidRDefault="00407C6A" w:rsidP="002928B7">
      <w:pPr>
        <w:pStyle w:val="ListParagraph"/>
        <w:numPr>
          <w:ilvl w:val="0"/>
          <w:numId w:val="9"/>
        </w:numPr>
        <w:rPr>
          <w:rFonts w:cstheme="minorHAnsi"/>
          <w:sz w:val="24"/>
          <w:szCs w:val="24"/>
        </w:rPr>
      </w:pPr>
      <w:r w:rsidRPr="002928B7">
        <w:rPr>
          <w:rFonts w:cstheme="minorHAnsi"/>
          <w:sz w:val="24"/>
          <w:szCs w:val="24"/>
        </w:rPr>
        <w:t xml:space="preserve">Place of Training: </w:t>
      </w:r>
      <w:r w:rsidR="009078F8" w:rsidRPr="002928B7">
        <w:rPr>
          <w:rFonts w:cstheme="minorHAnsi"/>
          <w:sz w:val="24"/>
          <w:szCs w:val="24"/>
        </w:rPr>
        <w:t xml:space="preserve">District (All residential trainings should be </w:t>
      </w:r>
      <w:r w:rsidR="008434F0" w:rsidRPr="002928B7">
        <w:rPr>
          <w:rFonts w:cstheme="minorHAnsi"/>
          <w:sz w:val="24"/>
          <w:szCs w:val="24"/>
        </w:rPr>
        <w:t>conducted where accommodation is available)</w:t>
      </w:r>
    </w:p>
    <w:tbl>
      <w:tblPr>
        <w:tblW w:w="4814" w:type="pct"/>
        <w:tblLook w:val="04A0" w:firstRow="1" w:lastRow="0" w:firstColumn="1" w:lastColumn="0" w:noHBand="0" w:noVBand="1"/>
      </w:tblPr>
      <w:tblGrid>
        <w:gridCol w:w="730"/>
        <w:gridCol w:w="4199"/>
        <w:gridCol w:w="1575"/>
        <w:gridCol w:w="1150"/>
        <w:gridCol w:w="1012"/>
        <w:gridCol w:w="15"/>
      </w:tblGrid>
      <w:tr w:rsidR="008434F0" w:rsidRPr="002928B7" w14:paraId="49FA31EA" w14:textId="77777777" w:rsidTr="008B5F64">
        <w:trPr>
          <w:trHeight w:val="20"/>
        </w:trPr>
        <w:tc>
          <w:tcPr>
            <w:tcW w:w="42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904D5" w14:textId="77777777" w:rsidR="009078F8" w:rsidRPr="002928B7" w:rsidRDefault="009078F8" w:rsidP="002928B7">
            <w:pPr>
              <w:spacing w:after="0" w:line="240" w:lineRule="auto"/>
              <w:jc w:val="center"/>
              <w:rPr>
                <w:rFonts w:eastAsia="Times New Roman" w:cstheme="minorHAnsi"/>
                <w:b/>
                <w:bCs/>
                <w:color w:val="000000"/>
                <w:sz w:val="24"/>
                <w:szCs w:val="24"/>
                <w:lang w:eastAsia="en-IN" w:bidi="te-IN"/>
              </w:rPr>
            </w:pPr>
            <w:proofErr w:type="spellStart"/>
            <w:r w:rsidRPr="002928B7">
              <w:rPr>
                <w:rFonts w:eastAsia="Times New Roman" w:cstheme="minorHAnsi"/>
                <w:b/>
                <w:bCs/>
                <w:color w:val="000000"/>
                <w:sz w:val="24"/>
                <w:szCs w:val="24"/>
                <w:lang w:eastAsia="en-IN" w:bidi="te-IN"/>
              </w:rPr>
              <w:t>Sl</w:t>
            </w:r>
            <w:proofErr w:type="spellEnd"/>
            <w:r w:rsidRPr="002928B7">
              <w:rPr>
                <w:rFonts w:eastAsia="Times New Roman" w:cstheme="minorHAnsi"/>
                <w:b/>
                <w:bCs/>
                <w:color w:val="000000"/>
                <w:sz w:val="24"/>
                <w:szCs w:val="24"/>
                <w:lang w:eastAsia="en-IN" w:bidi="te-IN"/>
              </w:rPr>
              <w:t xml:space="preserve"> No</w:t>
            </w:r>
          </w:p>
        </w:tc>
        <w:tc>
          <w:tcPr>
            <w:tcW w:w="24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B1EB1" w14:textId="77777777" w:rsidR="009078F8" w:rsidRPr="002928B7" w:rsidRDefault="009078F8"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Particulars</w:t>
            </w:r>
          </w:p>
        </w:tc>
        <w:tc>
          <w:tcPr>
            <w:tcW w:w="1570" w:type="pct"/>
            <w:gridSpan w:val="2"/>
            <w:tcBorders>
              <w:top w:val="single" w:sz="4" w:space="0" w:color="auto"/>
              <w:left w:val="nil"/>
              <w:bottom w:val="single" w:sz="4" w:space="0" w:color="auto"/>
              <w:right w:val="single" w:sz="4" w:space="0" w:color="auto"/>
            </w:tcBorders>
            <w:shd w:val="clear" w:color="auto" w:fill="auto"/>
            <w:noWrap/>
            <w:vAlign w:val="bottom"/>
            <w:hideMark/>
          </w:tcPr>
          <w:p w14:paraId="30E558CC" w14:textId="77777777" w:rsidR="009078F8" w:rsidRPr="002928B7" w:rsidRDefault="009078F8"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3 days Residential @ Dist</w:t>
            </w:r>
          </w:p>
        </w:tc>
        <w:tc>
          <w:tcPr>
            <w:tcW w:w="59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648C" w14:textId="77777777" w:rsidR="009078F8" w:rsidRPr="002928B7" w:rsidRDefault="009078F8"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Amount</w:t>
            </w:r>
          </w:p>
        </w:tc>
      </w:tr>
      <w:tr w:rsidR="008434F0" w:rsidRPr="002928B7" w14:paraId="00902E9E" w14:textId="77777777" w:rsidTr="008B5F64">
        <w:trPr>
          <w:gridAfter w:val="1"/>
          <w:wAfter w:w="9" w:type="pct"/>
          <w:trHeight w:val="20"/>
        </w:trPr>
        <w:tc>
          <w:tcPr>
            <w:tcW w:w="4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9BCCB" w14:textId="77777777" w:rsidR="009078F8" w:rsidRPr="002928B7" w:rsidRDefault="009078F8" w:rsidP="002928B7">
            <w:pPr>
              <w:spacing w:after="0" w:line="240" w:lineRule="auto"/>
              <w:rPr>
                <w:rFonts w:eastAsia="Times New Roman" w:cstheme="minorHAnsi"/>
                <w:b/>
                <w:bCs/>
                <w:color w:val="000000"/>
                <w:sz w:val="24"/>
                <w:szCs w:val="24"/>
                <w:lang w:eastAsia="en-IN" w:bidi="te-IN"/>
              </w:rPr>
            </w:pPr>
          </w:p>
        </w:tc>
        <w:tc>
          <w:tcPr>
            <w:tcW w:w="24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AC88F7" w14:textId="77777777" w:rsidR="009078F8" w:rsidRPr="002928B7" w:rsidRDefault="009078F8" w:rsidP="002928B7">
            <w:pPr>
              <w:spacing w:after="0" w:line="240" w:lineRule="auto"/>
              <w:rPr>
                <w:rFonts w:eastAsia="Times New Roman" w:cstheme="minorHAnsi"/>
                <w:b/>
                <w:bCs/>
                <w:color w:val="000000"/>
                <w:sz w:val="24"/>
                <w:szCs w:val="24"/>
                <w:lang w:eastAsia="en-IN" w:bidi="te-IN"/>
              </w:rPr>
            </w:pPr>
          </w:p>
        </w:tc>
        <w:tc>
          <w:tcPr>
            <w:tcW w:w="907" w:type="pct"/>
            <w:tcBorders>
              <w:top w:val="nil"/>
              <w:left w:val="nil"/>
              <w:bottom w:val="single" w:sz="4" w:space="0" w:color="auto"/>
              <w:right w:val="single" w:sz="4" w:space="0" w:color="auto"/>
            </w:tcBorders>
            <w:shd w:val="clear" w:color="auto" w:fill="auto"/>
            <w:noWrap/>
            <w:vAlign w:val="bottom"/>
            <w:hideMark/>
          </w:tcPr>
          <w:p w14:paraId="3D0F6809" w14:textId="77777777" w:rsidR="009078F8" w:rsidRPr="002928B7" w:rsidRDefault="009078F8"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Unit</w:t>
            </w:r>
          </w:p>
        </w:tc>
        <w:tc>
          <w:tcPr>
            <w:tcW w:w="663" w:type="pct"/>
            <w:tcBorders>
              <w:top w:val="nil"/>
              <w:left w:val="nil"/>
              <w:bottom w:val="single" w:sz="4" w:space="0" w:color="auto"/>
              <w:right w:val="single" w:sz="4" w:space="0" w:color="auto"/>
            </w:tcBorders>
            <w:shd w:val="clear" w:color="auto" w:fill="auto"/>
            <w:noWrap/>
            <w:vAlign w:val="bottom"/>
            <w:hideMark/>
          </w:tcPr>
          <w:p w14:paraId="1317084D" w14:textId="77777777" w:rsidR="009078F8" w:rsidRPr="002928B7" w:rsidRDefault="009078F8"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Unit Cost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61C14" w14:textId="77777777" w:rsidR="009078F8" w:rsidRPr="002928B7" w:rsidRDefault="009078F8" w:rsidP="002928B7">
            <w:pPr>
              <w:spacing w:after="0" w:line="240" w:lineRule="auto"/>
              <w:rPr>
                <w:rFonts w:eastAsia="Times New Roman" w:cstheme="minorHAnsi"/>
                <w:b/>
                <w:bCs/>
                <w:color w:val="000000"/>
                <w:sz w:val="24"/>
                <w:szCs w:val="24"/>
                <w:lang w:eastAsia="en-IN" w:bidi="te-IN"/>
              </w:rPr>
            </w:pPr>
          </w:p>
        </w:tc>
      </w:tr>
      <w:tr w:rsidR="008434F0" w:rsidRPr="002928B7" w14:paraId="04FA7F63"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center"/>
            <w:hideMark/>
          </w:tcPr>
          <w:p w14:paraId="365926E9"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1</w:t>
            </w:r>
          </w:p>
        </w:tc>
        <w:tc>
          <w:tcPr>
            <w:tcW w:w="2419" w:type="pct"/>
            <w:tcBorders>
              <w:top w:val="nil"/>
              <w:left w:val="nil"/>
              <w:bottom w:val="single" w:sz="4" w:space="0" w:color="auto"/>
              <w:right w:val="single" w:sz="4" w:space="0" w:color="auto"/>
            </w:tcBorders>
            <w:shd w:val="clear" w:color="auto" w:fill="auto"/>
            <w:vAlign w:val="center"/>
            <w:hideMark/>
          </w:tcPr>
          <w:p w14:paraId="15368560"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Food and Refreshment Cost (Participants + RP + Support staff</w:t>
            </w:r>
          </w:p>
        </w:tc>
        <w:tc>
          <w:tcPr>
            <w:tcW w:w="907" w:type="pct"/>
            <w:tcBorders>
              <w:top w:val="nil"/>
              <w:left w:val="nil"/>
              <w:bottom w:val="single" w:sz="4" w:space="0" w:color="auto"/>
              <w:right w:val="single" w:sz="4" w:space="0" w:color="auto"/>
            </w:tcBorders>
            <w:shd w:val="clear" w:color="auto" w:fill="auto"/>
            <w:noWrap/>
            <w:vAlign w:val="center"/>
            <w:hideMark/>
          </w:tcPr>
          <w:p w14:paraId="67A772D0"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Participant</w:t>
            </w:r>
          </w:p>
        </w:tc>
        <w:tc>
          <w:tcPr>
            <w:tcW w:w="663" w:type="pct"/>
            <w:tcBorders>
              <w:top w:val="nil"/>
              <w:left w:val="nil"/>
              <w:bottom w:val="single" w:sz="4" w:space="0" w:color="auto"/>
              <w:right w:val="single" w:sz="4" w:space="0" w:color="auto"/>
            </w:tcBorders>
            <w:shd w:val="clear" w:color="auto" w:fill="auto"/>
            <w:noWrap/>
            <w:vAlign w:val="center"/>
            <w:hideMark/>
          </w:tcPr>
          <w:p w14:paraId="1DEC8595"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950</w:t>
            </w:r>
          </w:p>
        </w:tc>
        <w:tc>
          <w:tcPr>
            <w:tcW w:w="583" w:type="pct"/>
            <w:tcBorders>
              <w:top w:val="nil"/>
              <w:left w:val="nil"/>
              <w:bottom w:val="single" w:sz="4" w:space="0" w:color="auto"/>
              <w:right w:val="single" w:sz="4" w:space="0" w:color="auto"/>
            </w:tcBorders>
            <w:shd w:val="clear" w:color="auto" w:fill="auto"/>
            <w:vAlign w:val="center"/>
            <w:hideMark/>
          </w:tcPr>
          <w:p w14:paraId="15CD6DD0" w14:textId="7F294B02"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20900</w:t>
            </w:r>
          </w:p>
        </w:tc>
      </w:tr>
      <w:tr w:rsidR="008434F0" w:rsidRPr="002928B7" w14:paraId="1CF4705D"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center"/>
            <w:hideMark/>
          </w:tcPr>
          <w:p w14:paraId="18F59CA2"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2</w:t>
            </w:r>
          </w:p>
        </w:tc>
        <w:tc>
          <w:tcPr>
            <w:tcW w:w="2419" w:type="pct"/>
            <w:tcBorders>
              <w:top w:val="nil"/>
              <w:left w:val="nil"/>
              <w:bottom w:val="single" w:sz="4" w:space="0" w:color="auto"/>
              <w:right w:val="single" w:sz="4" w:space="0" w:color="auto"/>
            </w:tcBorders>
            <w:shd w:val="clear" w:color="auto" w:fill="auto"/>
            <w:vAlign w:val="center"/>
            <w:hideMark/>
          </w:tcPr>
          <w:p w14:paraId="2186B803"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Hall Rent and Logistics</w:t>
            </w:r>
          </w:p>
        </w:tc>
        <w:tc>
          <w:tcPr>
            <w:tcW w:w="907" w:type="pct"/>
            <w:tcBorders>
              <w:top w:val="nil"/>
              <w:left w:val="nil"/>
              <w:bottom w:val="single" w:sz="4" w:space="0" w:color="auto"/>
              <w:right w:val="single" w:sz="4" w:space="0" w:color="auto"/>
            </w:tcBorders>
            <w:shd w:val="clear" w:color="auto" w:fill="auto"/>
            <w:noWrap/>
            <w:vAlign w:val="center"/>
            <w:hideMark/>
          </w:tcPr>
          <w:p w14:paraId="484E17AB"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3 Days</w:t>
            </w:r>
          </w:p>
        </w:tc>
        <w:tc>
          <w:tcPr>
            <w:tcW w:w="663" w:type="pct"/>
            <w:tcBorders>
              <w:top w:val="nil"/>
              <w:left w:val="nil"/>
              <w:bottom w:val="single" w:sz="4" w:space="0" w:color="auto"/>
              <w:right w:val="single" w:sz="4" w:space="0" w:color="auto"/>
            </w:tcBorders>
            <w:shd w:val="clear" w:color="auto" w:fill="auto"/>
            <w:noWrap/>
            <w:vAlign w:val="center"/>
            <w:hideMark/>
          </w:tcPr>
          <w:p w14:paraId="76EEC705"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15000</w:t>
            </w:r>
          </w:p>
        </w:tc>
        <w:tc>
          <w:tcPr>
            <w:tcW w:w="583" w:type="pct"/>
            <w:tcBorders>
              <w:top w:val="nil"/>
              <w:left w:val="nil"/>
              <w:bottom w:val="single" w:sz="4" w:space="0" w:color="auto"/>
              <w:right w:val="single" w:sz="4" w:space="0" w:color="auto"/>
            </w:tcBorders>
            <w:shd w:val="clear" w:color="auto" w:fill="auto"/>
            <w:vAlign w:val="center"/>
            <w:hideMark/>
          </w:tcPr>
          <w:p w14:paraId="41560B18" w14:textId="334E41A8"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15000</w:t>
            </w:r>
          </w:p>
        </w:tc>
      </w:tr>
      <w:tr w:rsidR="008434F0" w:rsidRPr="002928B7" w14:paraId="5DF82C9C"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center"/>
            <w:hideMark/>
          </w:tcPr>
          <w:p w14:paraId="68874EB0"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3</w:t>
            </w:r>
          </w:p>
        </w:tc>
        <w:tc>
          <w:tcPr>
            <w:tcW w:w="2419" w:type="pct"/>
            <w:tcBorders>
              <w:top w:val="nil"/>
              <w:left w:val="nil"/>
              <w:bottom w:val="single" w:sz="4" w:space="0" w:color="auto"/>
              <w:right w:val="single" w:sz="4" w:space="0" w:color="auto"/>
            </w:tcBorders>
            <w:shd w:val="clear" w:color="auto" w:fill="auto"/>
            <w:vAlign w:val="center"/>
            <w:hideMark/>
          </w:tcPr>
          <w:p w14:paraId="29E2AAE7"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Resource Persons Hon and travel</w:t>
            </w:r>
          </w:p>
        </w:tc>
        <w:tc>
          <w:tcPr>
            <w:tcW w:w="907" w:type="pct"/>
            <w:tcBorders>
              <w:top w:val="nil"/>
              <w:left w:val="nil"/>
              <w:bottom w:val="single" w:sz="4" w:space="0" w:color="auto"/>
              <w:right w:val="single" w:sz="4" w:space="0" w:color="auto"/>
            </w:tcBorders>
            <w:shd w:val="clear" w:color="auto" w:fill="auto"/>
            <w:noWrap/>
            <w:vAlign w:val="center"/>
            <w:hideMark/>
          </w:tcPr>
          <w:p w14:paraId="77C32825"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 xml:space="preserve">Res Person </w:t>
            </w:r>
          </w:p>
        </w:tc>
        <w:tc>
          <w:tcPr>
            <w:tcW w:w="663" w:type="pct"/>
            <w:tcBorders>
              <w:top w:val="nil"/>
              <w:left w:val="nil"/>
              <w:bottom w:val="single" w:sz="4" w:space="0" w:color="auto"/>
              <w:right w:val="single" w:sz="4" w:space="0" w:color="auto"/>
            </w:tcBorders>
            <w:shd w:val="clear" w:color="auto" w:fill="auto"/>
            <w:noWrap/>
            <w:vAlign w:val="center"/>
            <w:hideMark/>
          </w:tcPr>
          <w:p w14:paraId="14E8178B"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5100</w:t>
            </w:r>
          </w:p>
        </w:tc>
        <w:tc>
          <w:tcPr>
            <w:tcW w:w="583" w:type="pct"/>
            <w:tcBorders>
              <w:top w:val="nil"/>
              <w:left w:val="nil"/>
              <w:bottom w:val="single" w:sz="4" w:space="0" w:color="auto"/>
              <w:right w:val="single" w:sz="4" w:space="0" w:color="auto"/>
            </w:tcBorders>
            <w:shd w:val="clear" w:color="auto" w:fill="auto"/>
            <w:vAlign w:val="center"/>
            <w:hideMark/>
          </w:tcPr>
          <w:p w14:paraId="26DBEBF7" w14:textId="29537F11"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5100</w:t>
            </w:r>
          </w:p>
        </w:tc>
      </w:tr>
      <w:tr w:rsidR="008434F0" w:rsidRPr="002928B7" w14:paraId="71DDB19A"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center"/>
            <w:hideMark/>
          </w:tcPr>
          <w:p w14:paraId="14D43A43"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4</w:t>
            </w:r>
          </w:p>
        </w:tc>
        <w:tc>
          <w:tcPr>
            <w:tcW w:w="2419" w:type="pct"/>
            <w:tcBorders>
              <w:top w:val="nil"/>
              <w:left w:val="nil"/>
              <w:bottom w:val="single" w:sz="4" w:space="0" w:color="auto"/>
              <w:right w:val="single" w:sz="4" w:space="0" w:color="auto"/>
            </w:tcBorders>
            <w:shd w:val="clear" w:color="auto" w:fill="auto"/>
            <w:vAlign w:val="center"/>
            <w:hideMark/>
          </w:tcPr>
          <w:p w14:paraId="2CCBCACC" w14:textId="08B6F5B6"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Travel Allowance (S/DPMU, LTA, L/FA, FPO staff should claim travel from their project budgets)</w:t>
            </w:r>
          </w:p>
        </w:tc>
        <w:tc>
          <w:tcPr>
            <w:tcW w:w="907" w:type="pct"/>
            <w:tcBorders>
              <w:top w:val="nil"/>
              <w:left w:val="nil"/>
              <w:bottom w:val="single" w:sz="4" w:space="0" w:color="auto"/>
              <w:right w:val="single" w:sz="4" w:space="0" w:color="auto"/>
            </w:tcBorders>
            <w:shd w:val="clear" w:color="auto" w:fill="auto"/>
            <w:noWrap/>
            <w:vAlign w:val="center"/>
            <w:hideMark/>
          </w:tcPr>
          <w:p w14:paraId="212FBF44"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Participant</w:t>
            </w:r>
          </w:p>
        </w:tc>
        <w:tc>
          <w:tcPr>
            <w:tcW w:w="663" w:type="pct"/>
            <w:tcBorders>
              <w:top w:val="nil"/>
              <w:left w:val="nil"/>
              <w:bottom w:val="single" w:sz="4" w:space="0" w:color="auto"/>
              <w:right w:val="single" w:sz="4" w:space="0" w:color="auto"/>
            </w:tcBorders>
            <w:shd w:val="clear" w:color="auto" w:fill="auto"/>
            <w:noWrap/>
            <w:vAlign w:val="center"/>
            <w:hideMark/>
          </w:tcPr>
          <w:p w14:paraId="3FC94E4C"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200</w:t>
            </w:r>
          </w:p>
        </w:tc>
        <w:tc>
          <w:tcPr>
            <w:tcW w:w="583" w:type="pct"/>
            <w:tcBorders>
              <w:top w:val="nil"/>
              <w:left w:val="nil"/>
              <w:bottom w:val="single" w:sz="4" w:space="0" w:color="auto"/>
              <w:right w:val="single" w:sz="4" w:space="0" w:color="auto"/>
            </w:tcBorders>
            <w:shd w:val="clear" w:color="auto" w:fill="auto"/>
            <w:vAlign w:val="center"/>
            <w:hideMark/>
          </w:tcPr>
          <w:p w14:paraId="28CD9519" w14:textId="0DE5151E"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4400</w:t>
            </w:r>
          </w:p>
        </w:tc>
      </w:tr>
      <w:tr w:rsidR="008434F0" w:rsidRPr="002928B7" w14:paraId="1E544A4D"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center"/>
            <w:hideMark/>
          </w:tcPr>
          <w:p w14:paraId="60F352C2"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5</w:t>
            </w:r>
          </w:p>
        </w:tc>
        <w:tc>
          <w:tcPr>
            <w:tcW w:w="2419" w:type="pct"/>
            <w:tcBorders>
              <w:top w:val="nil"/>
              <w:left w:val="nil"/>
              <w:bottom w:val="single" w:sz="4" w:space="0" w:color="auto"/>
              <w:right w:val="single" w:sz="4" w:space="0" w:color="auto"/>
            </w:tcBorders>
            <w:shd w:val="clear" w:color="auto" w:fill="auto"/>
            <w:vAlign w:val="center"/>
            <w:hideMark/>
          </w:tcPr>
          <w:p w14:paraId="71BAD961"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 xml:space="preserve">Stationary, Material, etc </w:t>
            </w:r>
          </w:p>
        </w:tc>
        <w:tc>
          <w:tcPr>
            <w:tcW w:w="907" w:type="pct"/>
            <w:tcBorders>
              <w:top w:val="nil"/>
              <w:left w:val="nil"/>
              <w:bottom w:val="single" w:sz="4" w:space="0" w:color="auto"/>
              <w:right w:val="single" w:sz="4" w:space="0" w:color="auto"/>
            </w:tcBorders>
            <w:shd w:val="clear" w:color="auto" w:fill="auto"/>
            <w:noWrap/>
            <w:vAlign w:val="center"/>
            <w:hideMark/>
          </w:tcPr>
          <w:p w14:paraId="28325693"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Training Day</w:t>
            </w:r>
          </w:p>
        </w:tc>
        <w:tc>
          <w:tcPr>
            <w:tcW w:w="663" w:type="pct"/>
            <w:tcBorders>
              <w:top w:val="nil"/>
              <w:left w:val="nil"/>
              <w:bottom w:val="single" w:sz="4" w:space="0" w:color="auto"/>
              <w:right w:val="single" w:sz="4" w:space="0" w:color="auto"/>
            </w:tcBorders>
            <w:shd w:val="clear" w:color="auto" w:fill="auto"/>
            <w:noWrap/>
            <w:vAlign w:val="center"/>
            <w:hideMark/>
          </w:tcPr>
          <w:p w14:paraId="2E301474"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1000</w:t>
            </w:r>
          </w:p>
        </w:tc>
        <w:tc>
          <w:tcPr>
            <w:tcW w:w="583" w:type="pct"/>
            <w:tcBorders>
              <w:top w:val="nil"/>
              <w:left w:val="nil"/>
              <w:bottom w:val="single" w:sz="4" w:space="0" w:color="auto"/>
              <w:right w:val="single" w:sz="4" w:space="0" w:color="auto"/>
            </w:tcBorders>
            <w:shd w:val="clear" w:color="auto" w:fill="auto"/>
            <w:vAlign w:val="center"/>
            <w:hideMark/>
          </w:tcPr>
          <w:p w14:paraId="058D71D2" w14:textId="307B85B1"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3000</w:t>
            </w:r>
          </w:p>
        </w:tc>
      </w:tr>
      <w:tr w:rsidR="008434F0" w:rsidRPr="002928B7" w14:paraId="3EF77788"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center"/>
            <w:hideMark/>
          </w:tcPr>
          <w:p w14:paraId="22B32A9D"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6</w:t>
            </w:r>
          </w:p>
        </w:tc>
        <w:tc>
          <w:tcPr>
            <w:tcW w:w="2419" w:type="pct"/>
            <w:tcBorders>
              <w:top w:val="nil"/>
              <w:left w:val="nil"/>
              <w:bottom w:val="single" w:sz="4" w:space="0" w:color="auto"/>
              <w:right w:val="single" w:sz="4" w:space="0" w:color="auto"/>
            </w:tcBorders>
            <w:shd w:val="clear" w:color="auto" w:fill="auto"/>
            <w:vAlign w:val="center"/>
            <w:hideMark/>
          </w:tcPr>
          <w:p w14:paraId="4E769D2E"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Night Stay</w:t>
            </w:r>
          </w:p>
        </w:tc>
        <w:tc>
          <w:tcPr>
            <w:tcW w:w="907" w:type="pct"/>
            <w:tcBorders>
              <w:top w:val="nil"/>
              <w:left w:val="nil"/>
              <w:bottom w:val="single" w:sz="4" w:space="0" w:color="auto"/>
              <w:right w:val="single" w:sz="4" w:space="0" w:color="auto"/>
            </w:tcBorders>
            <w:shd w:val="clear" w:color="auto" w:fill="auto"/>
            <w:noWrap/>
            <w:vAlign w:val="center"/>
            <w:hideMark/>
          </w:tcPr>
          <w:p w14:paraId="3778C6E0"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Participant</w:t>
            </w:r>
          </w:p>
        </w:tc>
        <w:tc>
          <w:tcPr>
            <w:tcW w:w="663" w:type="pct"/>
            <w:tcBorders>
              <w:top w:val="nil"/>
              <w:left w:val="nil"/>
              <w:bottom w:val="single" w:sz="4" w:space="0" w:color="auto"/>
              <w:right w:val="single" w:sz="4" w:space="0" w:color="auto"/>
            </w:tcBorders>
            <w:shd w:val="clear" w:color="auto" w:fill="auto"/>
            <w:noWrap/>
            <w:vAlign w:val="center"/>
            <w:hideMark/>
          </w:tcPr>
          <w:p w14:paraId="2F725F0F"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700</w:t>
            </w:r>
          </w:p>
        </w:tc>
        <w:tc>
          <w:tcPr>
            <w:tcW w:w="583" w:type="pct"/>
            <w:tcBorders>
              <w:top w:val="nil"/>
              <w:left w:val="nil"/>
              <w:bottom w:val="single" w:sz="4" w:space="0" w:color="auto"/>
              <w:right w:val="single" w:sz="4" w:space="0" w:color="auto"/>
            </w:tcBorders>
            <w:shd w:val="clear" w:color="auto" w:fill="auto"/>
            <w:vAlign w:val="center"/>
            <w:hideMark/>
          </w:tcPr>
          <w:p w14:paraId="51B59A90" w14:textId="4BC9FAE6"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15400</w:t>
            </w:r>
          </w:p>
        </w:tc>
      </w:tr>
      <w:tr w:rsidR="008434F0" w:rsidRPr="002928B7" w14:paraId="59AB2C1D" w14:textId="77777777" w:rsidTr="008B5F64">
        <w:trPr>
          <w:gridAfter w:val="1"/>
          <w:wAfter w:w="9" w:type="pct"/>
          <w:trHeight w:val="20"/>
        </w:trPr>
        <w:tc>
          <w:tcPr>
            <w:tcW w:w="420" w:type="pct"/>
            <w:tcBorders>
              <w:top w:val="nil"/>
              <w:left w:val="single" w:sz="4" w:space="0" w:color="auto"/>
              <w:bottom w:val="single" w:sz="4" w:space="0" w:color="auto"/>
              <w:right w:val="single" w:sz="4" w:space="0" w:color="auto"/>
            </w:tcBorders>
            <w:shd w:val="clear" w:color="auto" w:fill="auto"/>
            <w:noWrap/>
            <w:vAlign w:val="bottom"/>
            <w:hideMark/>
          </w:tcPr>
          <w:p w14:paraId="36B1617E"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 </w:t>
            </w:r>
          </w:p>
        </w:tc>
        <w:tc>
          <w:tcPr>
            <w:tcW w:w="2419" w:type="pct"/>
            <w:tcBorders>
              <w:top w:val="nil"/>
              <w:left w:val="nil"/>
              <w:bottom w:val="single" w:sz="4" w:space="0" w:color="auto"/>
              <w:right w:val="single" w:sz="4" w:space="0" w:color="auto"/>
            </w:tcBorders>
            <w:shd w:val="clear" w:color="auto" w:fill="auto"/>
            <w:noWrap/>
            <w:vAlign w:val="bottom"/>
            <w:hideMark/>
          </w:tcPr>
          <w:p w14:paraId="4DF5E462"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Total</w:t>
            </w:r>
          </w:p>
        </w:tc>
        <w:tc>
          <w:tcPr>
            <w:tcW w:w="907" w:type="pct"/>
            <w:tcBorders>
              <w:top w:val="nil"/>
              <w:left w:val="nil"/>
              <w:bottom w:val="single" w:sz="4" w:space="0" w:color="auto"/>
              <w:right w:val="single" w:sz="4" w:space="0" w:color="auto"/>
            </w:tcBorders>
            <w:shd w:val="clear" w:color="auto" w:fill="auto"/>
            <w:noWrap/>
            <w:vAlign w:val="bottom"/>
            <w:hideMark/>
          </w:tcPr>
          <w:p w14:paraId="6D47539F"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 </w:t>
            </w:r>
          </w:p>
        </w:tc>
        <w:tc>
          <w:tcPr>
            <w:tcW w:w="663" w:type="pct"/>
            <w:tcBorders>
              <w:top w:val="nil"/>
              <w:left w:val="nil"/>
              <w:bottom w:val="single" w:sz="4" w:space="0" w:color="auto"/>
              <w:right w:val="single" w:sz="4" w:space="0" w:color="auto"/>
            </w:tcBorders>
            <w:shd w:val="clear" w:color="auto" w:fill="auto"/>
            <w:noWrap/>
            <w:vAlign w:val="bottom"/>
            <w:hideMark/>
          </w:tcPr>
          <w:p w14:paraId="645FFAAA"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 </w:t>
            </w:r>
          </w:p>
        </w:tc>
        <w:tc>
          <w:tcPr>
            <w:tcW w:w="583" w:type="pct"/>
            <w:tcBorders>
              <w:top w:val="nil"/>
              <w:left w:val="nil"/>
              <w:bottom w:val="single" w:sz="4" w:space="0" w:color="auto"/>
              <w:right w:val="single" w:sz="4" w:space="0" w:color="auto"/>
            </w:tcBorders>
            <w:shd w:val="clear" w:color="auto" w:fill="auto"/>
            <w:noWrap/>
            <w:vAlign w:val="bottom"/>
            <w:hideMark/>
          </w:tcPr>
          <w:p w14:paraId="512027FE" w14:textId="27B8BD03" w:rsidR="008434F0" w:rsidRPr="002928B7" w:rsidRDefault="008434F0" w:rsidP="002928B7">
            <w:pPr>
              <w:spacing w:after="0" w:line="240" w:lineRule="auto"/>
              <w:jc w:val="right"/>
              <w:rPr>
                <w:rFonts w:eastAsia="Times New Roman" w:cstheme="minorHAnsi"/>
                <w:b/>
                <w:bCs/>
                <w:color w:val="000000"/>
                <w:sz w:val="24"/>
                <w:szCs w:val="24"/>
                <w:lang w:eastAsia="en-IN" w:bidi="te-IN"/>
              </w:rPr>
            </w:pPr>
            <w:r w:rsidRPr="002928B7">
              <w:rPr>
                <w:rFonts w:cstheme="minorHAnsi"/>
                <w:b/>
                <w:bCs/>
                <w:color w:val="000000"/>
                <w:sz w:val="24"/>
                <w:szCs w:val="24"/>
              </w:rPr>
              <w:t>63800</w:t>
            </w:r>
          </w:p>
        </w:tc>
      </w:tr>
    </w:tbl>
    <w:p w14:paraId="13DD5C38" w14:textId="38BFB4DA" w:rsidR="00407C6A" w:rsidRPr="002928B7" w:rsidRDefault="00407C6A" w:rsidP="002928B7">
      <w:pPr>
        <w:pStyle w:val="ListParagraph"/>
        <w:numPr>
          <w:ilvl w:val="0"/>
          <w:numId w:val="6"/>
        </w:numPr>
        <w:rPr>
          <w:rFonts w:cstheme="minorHAnsi"/>
          <w:sz w:val="24"/>
          <w:szCs w:val="24"/>
        </w:rPr>
      </w:pPr>
      <w:r w:rsidRPr="002928B7">
        <w:rPr>
          <w:rFonts w:cstheme="minorHAnsi"/>
          <w:sz w:val="24"/>
          <w:szCs w:val="24"/>
        </w:rPr>
        <w:t>Total Training cost of 1</w:t>
      </w:r>
      <w:r w:rsidR="00445D53" w:rsidRPr="002928B7">
        <w:rPr>
          <w:rFonts w:cstheme="minorHAnsi"/>
          <w:sz w:val="24"/>
          <w:szCs w:val="24"/>
        </w:rPr>
        <w:t>st</w:t>
      </w:r>
      <w:r w:rsidRPr="002928B7">
        <w:rPr>
          <w:rFonts w:cstheme="minorHAnsi"/>
          <w:sz w:val="24"/>
          <w:szCs w:val="24"/>
        </w:rPr>
        <w:t xml:space="preserve"> batch (22 participants)</w:t>
      </w:r>
      <w:r w:rsidR="008434F0" w:rsidRPr="002928B7">
        <w:rPr>
          <w:rFonts w:cstheme="minorHAnsi"/>
          <w:sz w:val="24"/>
          <w:szCs w:val="24"/>
        </w:rPr>
        <w:tab/>
        <w:t xml:space="preserve">: </w:t>
      </w:r>
      <w:r w:rsidR="000D3749" w:rsidRPr="002928B7">
        <w:rPr>
          <w:rFonts w:cstheme="minorHAnsi"/>
          <w:sz w:val="24"/>
          <w:szCs w:val="24"/>
        </w:rPr>
        <w:tab/>
      </w:r>
      <w:r w:rsidR="008434F0" w:rsidRPr="002928B7">
        <w:rPr>
          <w:rFonts w:cstheme="minorHAnsi"/>
          <w:sz w:val="24"/>
          <w:szCs w:val="24"/>
        </w:rPr>
        <w:t>Rs 63,800</w:t>
      </w:r>
    </w:p>
    <w:p w14:paraId="318597A7" w14:textId="2D89DE52" w:rsidR="00031556" w:rsidRPr="002928B7" w:rsidRDefault="00031556" w:rsidP="002928B7">
      <w:pPr>
        <w:pStyle w:val="ListParagraph"/>
        <w:numPr>
          <w:ilvl w:val="0"/>
          <w:numId w:val="6"/>
        </w:numPr>
        <w:rPr>
          <w:rFonts w:cstheme="minorHAnsi"/>
          <w:sz w:val="24"/>
          <w:szCs w:val="24"/>
        </w:rPr>
      </w:pPr>
      <w:r w:rsidRPr="002928B7">
        <w:rPr>
          <w:rFonts w:cstheme="minorHAnsi"/>
          <w:sz w:val="24"/>
          <w:szCs w:val="24"/>
        </w:rPr>
        <w:t xml:space="preserve">Total Training cost of </w:t>
      </w:r>
      <w:r w:rsidR="00445D53" w:rsidRPr="002928B7">
        <w:rPr>
          <w:rFonts w:cstheme="minorHAnsi"/>
          <w:sz w:val="24"/>
          <w:szCs w:val="24"/>
        </w:rPr>
        <w:t>2</w:t>
      </w:r>
      <w:r w:rsidR="00445D53" w:rsidRPr="002928B7">
        <w:rPr>
          <w:rFonts w:cstheme="minorHAnsi"/>
          <w:sz w:val="24"/>
          <w:szCs w:val="24"/>
          <w:vertAlign w:val="superscript"/>
        </w:rPr>
        <w:t>nd</w:t>
      </w:r>
      <w:r w:rsidR="00445D53" w:rsidRPr="002928B7">
        <w:rPr>
          <w:rFonts w:cstheme="minorHAnsi"/>
          <w:sz w:val="24"/>
          <w:szCs w:val="24"/>
        </w:rPr>
        <w:t xml:space="preserve"> </w:t>
      </w:r>
      <w:r w:rsidRPr="002928B7">
        <w:rPr>
          <w:rFonts w:cstheme="minorHAnsi"/>
          <w:sz w:val="24"/>
          <w:szCs w:val="24"/>
        </w:rPr>
        <w:t>batch (2</w:t>
      </w:r>
      <w:r w:rsidR="00445D53" w:rsidRPr="002928B7">
        <w:rPr>
          <w:rFonts w:cstheme="minorHAnsi"/>
          <w:sz w:val="24"/>
          <w:szCs w:val="24"/>
        </w:rPr>
        <w:t>3</w:t>
      </w:r>
      <w:r w:rsidRPr="002928B7">
        <w:rPr>
          <w:rFonts w:cstheme="minorHAnsi"/>
          <w:sz w:val="24"/>
          <w:szCs w:val="24"/>
        </w:rPr>
        <w:t xml:space="preserve"> participants)</w:t>
      </w:r>
      <w:r w:rsidRPr="002928B7">
        <w:rPr>
          <w:rFonts w:cstheme="minorHAnsi"/>
          <w:sz w:val="24"/>
          <w:szCs w:val="24"/>
        </w:rPr>
        <w:tab/>
        <w:t xml:space="preserve">: </w:t>
      </w:r>
      <w:r w:rsidR="000D3749" w:rsidRPr="002928B7">
        <w:rPr>
          <w:rFonts w:cstheme="minorHAnsi"/>
          <w:sz w:val="24"/>
          <w:szCs w:val="24"/>
        </w:rPr>
        <w:tab/>
      </w:r>
      <w:r w:rsidRPr="002928B7">
        <w:rPr>
          <w:rFonts w:cstheme="minorHAnsi"/>
          <w:sz w:val="24"/>
          <w:szCs w:val="24"/>
        </w:rPr>
        <w:t>Rs 65,650</w:t>
      </w:r>
    </w:p>
    <w:p w14:paraId="7B5FAACE" w14:textId="1D22C270" w:rsidR="00407C6A" w:rsidRPr="002928B7" w:rsidRDefault="00407C6A" w:rsidP="002928B7">
      <w:pPr>
        <w:pStyle w:val="ListParagraph"/>
        <w:numPr>
          <w:ilvl w:val="0"/>
          <w:numId w:val="6"/>
        </w:numPr>
        <w:rPr>
          <w:rFonts w:cstheme="minorHAnsi"/>
          <w:sz w:val="24"/>
          <w:szCs w:val="24"/>
        </w:rPr>
      </w:pPr>
      <w:r w:rsidRPr="002928B7">
        <w:rPr>
          <w:rFonts w:cstheme="minorHAnsi"/>
          <w:sz w:val="24"/>
          <w:szCs w:val="24"/>
        </w:rPr>
        <w:t>Total cost of 2 batches per round</w:t>
      </w:r>
      <w:r w:rsidR="008434F0" w:rsidRPr="002928B7">
        <w:rPr>
          <w:rFonts w:cstheme="minorHAnsi"/>
          <w:sz w:val="24"/>
          <w:szCs w:val="24"/>
        </w:rPr>
        <w:tab/>
      </w:r>
      <w:r w:rsidR="008434F0" w:rsidRPr="002928B7">
        <w:rPr>
          <w:rFonts w:cstheme="minorHAnsi"/>
          <w:sz w:val="24"/>
          <w:szCs w:val="24"/>
        </w:rPr>
        <w:tab/>
      </w:r>
      <w:r w:rsidR="008434F0" w:rsidRPr="002928B7">
        <w:rPr>
          <w:rFonts w:cstheme="minorHAnsi"/>
          <w:sz w:val="24"/>
          <w:szCs w:val="24"/>
        </w:rPr>
        <w:tab/>
        <w:t xml:space="preserve">: </w:t>
      </w:r>
      <w:r w:rsidR="000D3749" w:rsidRPr="002928B7">
        <w:rPr>
          <w:rFonts w:cstheme="minorHAnsi"/>
          <w:sz w:val="24"/>
          <w:szCs w:val="24"/>
        </w:rPr>
        <w:tab/>
      </w:r>
      <w:r w:rsidR="008434F0" w:rsidRPr="002928B7">
        <w:rPr>
          <w:rFonts w:cstheme="minorHAnsi"/>
          <w:sz w:val="24"/>
          <w:szCs w:val="24"/>
        </w:rPr>
        <w:t>Rs 12</w:t>
      </w:r>
      <w:r w:rsidR="00031556" w:rsidRPr="002928B7">
        <w:rPr>
          <w:rFonts w:cstheme="minorHAnsi"/>
          <w:sz w:val="24"/>
          <w:szCs w:val="24"/>
        </w:rPr>
        <w:t>9</w:t>
      </w:r>
      <w:r w:rsidR="008434F0" w:rsidRPr="002928B7">
        <w:rPr>
          <w:rFonts w:cstheme="minorHAnsi"/>
          <w:sz w:val="24"/>
          <w:szCs w:val="24"/>
        </w:rPr>
        <w:t>,</w:t>
      </w:r>
      <w:r w:rsidR="00031556" w:rsidRPr="002928B7">
        <w:rPr>
          <w:rFonts w:cstheme="minorHAnsi"/>
          <w:sz w:val="24"/>
          <w:szCs w:val="24"/>
        </w:rPr>
        <w:t>45</w:t>
      </w:r>
      <w:r w:rsidR="008434F0" w:rsidRPr="002928B7">
        <w:rPr>
          <w:rFonts w:cstheme="minorHAnsi"/>
          <w:sz w:val="24"/>
          <w:szCs w:val="24"/>
        </w:rPr>
        <w:t>0</w:t>
      </w:r>
    </w:p>
    <w:p w14:paraId="224DEB0D" w14:textId="598A0393" w:rsidR="00407C6A" w:rsidRPr="002928B7" w:rsidRDefault="00407C6A" w:rsidP="002928B7">
      <w:pPr>
        <w:pStyle w:val="ListParagraph"/>
        <w:numPr>
          <w:ilvl w:val="0"/>
          <w:numId w:val="6"/>
        </w:numPr>
        <w:rPr>
          <w:rFonts w:cstheme="minorHAnsi"/>
          <w:sz w:val="24"/>
          <w:szCs w:val="24"/>
        </w:rPr>
      </w:pPr>
      <w:r w:rsidRPr="002928B7">
        <w:rPr>
          <w:rFonts w:cstheme="minorHAnsi"/>
          <w:sz w:val="24"/>
          <w:szCs w:val="24"/>
        </w:rPr>
        <w:t xml:space="preserve">Total cost </w:t>
      </w:r>
      <w:r w:rsidR="00B4205E" w:rsidRPr="002928B7">
        <w:rPr>
          <w:rFonts w:cstheme="minorHAnsi"/>
          <w:sz w:val="24"/>
          <w:szCs w:val="24"/>
        </w:rPr>
        <w:t xml:space="preserve">for </w:t>
      </w:r>
      <w:r w:rsidR="00AB131F" w:rsidRPr="002928B7">
        <w:rPr>
          <w:rFonts w:cstheme="minorHAnsi"/>
          <w:sz w:val="24"/>
          <w:szCs w:val="24"/>
        </w:rPr>
        <w:t>3</w:t>
      </w:r>
      <w:r w:rsidR="00B4205E" w:rsidRPr="002928B7">
        <w:rPr>
          <w:rFonts w:cstheme="minorHAnsi"/>
          <w:sz w:val="24"/>
          <w:szCs w:val="24"/>
        </w:rPr>
        <w:t xml:space="preserve"> rounds (6 traini</w:t>
      </w:r>
      <w:r w:rsidR="008434F0" w:rsidRPr="002928B7">
        <w:rPr>
          <w:rFonts w:cstheme="minorHAnsi"/>
          <w:sz w:val="24"/>
          <w:szCs w:val="24"/>
        </w:rPr>
        <w:t>n</w:t>
      </w:r>
      <w:r w:rsidR="00B4205E" w:rsidRPr="002928B7">
        <w:rPr>
          <w:rFonts w:cstheme="minorHAnsi"/>
          <w:sz w:val="24"/>
          <w:szCs w:val="24"/>
        </w:rPr>
        <w:t>gs)</w:t>
      </w:r>
      <w:r w:rsidR="008434F0" w:rsidRPr="002928B7">
        <w:rPr>
          <w:rFonts w:cstheme="minorHAnsi"/>
          <w:sz w:val="24"/>
          <w:szCs w:val="24"/>
        </w:rPr>
        <w:tab/>
      </w:r>
      <w:r w:rsidR="008434F0" w:rsidRPr="002928B7">
        <w:rPr>
          <w:rFonts w:cstheme="minorHAnsi"/>
          <w:sz w:val="24"/>
          <w:szCs w:val="24"/>
        </w:rPr>
        <w:tab/>
      </w:r>
      <w:r w:rsidR="008434F0" w:rsidRPr="002928B7">
        <w:rPr>
          <w:rFonts w:cstheme="minorHAnsi"/>
          <w:sz w:val="24"/>
          <w:szCs w:val="24"/>
        </w:rPr>
        <w:tab/>
        <w:t xml:space="preserve">: </w:t>
      </w:r>
      <w:r w:rsidR="000D3749" w:rsidRPr="002928B7">
        <w:rPr>
          <w:rFonts w:cstheme="minorHAnsi"/>
          <w:sz w:val="24"/>
          <w:szCs w:val="24"/>
        </w:rPr>
        <w:tab/>
      </w:r>
      <w:r w:rsidR="008434F0" w:rsidRPr="002928B7">
        <w:rPr>
          <w:rFonts w:cstheme="minorHAnsi"/>
          <w:sz w:val="24"/>
          <w:szCs w:val="24"/>
        </w:rPr>
        <w:t xml:space="preserve">Rs </w:t>
      </w:r>
      <w:r w:rsidR="00AB131F" w:rsidRPr="002928B7">
        <w:rPr>
          <w:rFonts w:cstheme="minorHAnsi"/>
          <w:sz w:val="24"/>
          <w:szCs w:val="24"/>
        </w:rPr>
        <w:t>3,88,35</w:t>
      </w:r>
      <w:r w:rsidR="008434F0" w:rsidRPr="002928B7">
        <w:rPr>
          <w:rFonts w:cstheme="minorHAnsi"/>
          <w:sz w:val="24"/>
          <w:szCs w:val="24"/>
        </w:rPr>
        <w:t>0</w:t>
      </w:r>
    </w:p>
    <w:p w14:paraId="208EEFC5" w14:textId="77777777" w:rsidR="00D95D5D" w:rsidRPr="002928B7" w:rsidRDefault="00D95D5D" w:rsidP="002928B7">
      <w:pPr>
        <w:pStyle w:val="ListParagraph"/>
        <w:ind w:left="360"/>
        <w:rPr>
          <w:rFonts w:cstheme="minorHAnsi"/>
          <w:sz w:val="24"/>
          <w:szCs w:val="24"/>
        </w:rPr>
      </w:pPr>
    </w:p>
    <w:p w14:paraId="5BFBEC71" w14:textId="5186198C" w:rsidR="00D15114" w:rsidRPr="002928B7" w:rsidRDefault="00D15114" w:rsidP="002928B7">
      <w:pPr>
        <w:pStyle w:val="ListParagraph"/>
        <w:numPr>
          <w:ilvl w:val="0"/>
          <w:numId w:val="5"/>
        </w:numPr>
        <w:rPr>
          <w:rFonts w:cstheme="minorHAnsi"/>
          <w:sz w:val="24"/>
          <w:szCs w:val="24"/>
        </w:rPr>
      </w:pPr>
      <w:r w:rsidRPr="002928B7">
        <w:rPr>
          <w:rFonts w:cstheme="minorHAnsi"/>
          <w:sz w:val="24"/>
          <w:szCs w:val="24"/>
        </w:rPr>
        <w:t xml:space="preserve">Annexure-2: </w:t>
      </w:r>
      <w:r w:rsidR="00117999" w:rsidRPr="002928B7">
        <w:rPr>
          <w:rFonts w:cstheme="minorHAnsi"/>
          <w:sz w:val="24"/>
          <w:szCs w:val="24"/>
        </w:rPr>
        <w:t xml:space="preserve">Budget for Training </w:t>
      </w:r>
      <w:r w:rsidRPr="002928B7">
        <w:rPr>
          <w:rFonts w:cstheme="minorHAnsi"/>
          <w:sz w:val="24"/>
          <w:szCs w:val="24"/>
        </w:rPr>
        <w:t xml:space="preserve">the Master Farmers </w:t>
      </w:r>
      <w:r w:rsidR="005E7318" w:rsidRPr="002928B7">
        <w:rPr>
          <w:rFonts w:cstheme="minorHAnsi"/>
          <w:sz w:val="24"/>
          <w:szCs w:val="24"/>
        </w:rPr>
        <w:t>385</w:t>
      </w:r>
      <w:r w:rsidRPr="002928B7">
        <w:rPr>
          <w:rFonts w:cstheme="minorHAnsi"/>
          <w:sz w:val="24"/>
          <w:szCs w:val="24"/>
        </w:rPr>
        <w:t xml:space="preserve"> (approximately 25 in each batch)</w:t>
      </w:r>
    </w:p>
    <w:p w14:paraId="22934957" w14:textId="77777777" w:rsidR="00B4205E" w:rsidRPr="002928B7" w:rsidRDefault="00D15114" w:rsidP="002928B7">
      <w:pPr>
        <w:pStyle w:val="ListParagraph"/>
        <w:numPr>
          <w:ilvl w:val="0"/>
          <w:numId w:val="6"/>
        </w:numPr>
        <w:rPr>
          <w:rFonts w:cstheme="minorHAnsi"/>
          <w:sz w:val="24"/>
          <w:szCs w:val="24"/>
        </w:rPr>
      </w:pPr>
      <w:r w:rsidRPr="002928B7">
        <w:rPr>
          <w:rFonts w:cstheme="minorHAnsi"/>
          <w:sz w:val="24"/>
          <w:szCs w:val="24"/>
        </w:rPr>
        <w:t>Number of participants/ batch: 25</w:t>
      </w:r>
    </w:p>
    <w:p w14:paraId="6A6A56BD" w14:textId="574FBDFD" w:rsidR="00B4205E" w:rsidRPr="002928B7" w:rsidRDefault="00D15114" w:rsidP="002928B7">
      <w:pPr>
        <w:pStyle w:val="ListParagraph"/>
        <w:numPr>
          <w:ilvl w:val="0"/>
          <w:numId w:val="6"/>
        </w:numPr>
        <w:rPr>
          <w:rFonts w:cstheme="minorHAnsi"/>
          <w:sz w:val="24"/>
          <w:szCs w:val="24"/>
        </w:rPr>
      </w:pPr>
      <w:r w:rsidRPr="002928B7">
        <w:rPr>
          <w:rFonts w:cstheme="minorHAnsi"/>
          <w:sz w:val="24"/>
          <w:szCs w:val="24"/>
        </w:rPr>
        <w:t>Number of bathes 1</w:t>
      </w:r>
      <w:r w:rsidR="005E7318" w:rsidRPr="002928B7">
        <w:rPr>
          <w:rFonts w:cstheme="minorHAnsi"/>
          <w:sz w:val="24"/>
          <w:szCs w:val="24"/>
        </w:rPr>
        <w:t>5</w:t>
      </w:r>
      <w:r w:rsidR="00445D53" w:rsidRPr="002928B7">
        <w:rPr>
          <w:rFonts w:cstheme="minorHAnsi"/>
          <w:sz w:val="24"/>
          <w:szCs w:val="24"/>
        </w:rPr>
        <w:t xml:space="preserve"> (it would cover 375 participants)</w:t>
      </w:r>
    </w:p>
    <w:p w14:paraId="254CAE88" w14:textId="51CBBD50" w:rsidR="00D15114" w:rsidRPr="002928B7" w:rsidRDefault="00D15114" w:rsidP="002928B7">
      <w:pPr>
        <w:pStyle w:val="ListParagraph"/>
        <w:numPr>
          <w:ilvl w:val="0"/>
          <w:numId w:val="6"/>
        </w:numPr>
        <w:rPr>
          <w:rFonts w:cstheme="minorHAnsi"/>
          <w:sz w:val="24"/>
          <w:szCs w:val="24"/>
        </w:rPr>
      </w:pPr>
      <w:r w:rsidRPr="002928B7">
        <w:rPr>
          <w:rFonts w:cstheme="minorHAnsi"/>
          <w:sz w:val="24"/>
          <w:szCs w:val="24"/>
        </w:rPr>
        <w:t>No of days/batch: 3</w:t>
      </w:r>
    </w:p>
    <w:p w14:paraId="09D04D3F" w14:textId="596FA5AC" w:rsidR="00D15114" w:rsidRPr="002928B7" w:rsidRDefault="00D15114" w:rsidP="002928B7">
      <w:pPr>
        <w:pStyle w:val="ListParagraph"/>
        <w:numPr>
          <w:ilvl w:val="0"/>
          <w:numId w:val="6"/>
        </w:numPr>
        <w:rPr>
          <w:rFonts w:cstheme="minorHAnsi"/>
          <w:sz w:val="24"/>
          <w:szCs w:val="24"/>
        </w:rPr>
      </w:pPr>
      <w:r w:rsidRPr="002928B7">
        <w:rPr>
          <w:rFonts w:cstheme="minorHAnsi"/>
          <w:sz w:val="24"/>
          <w:szCs w:val="24"/>
        </w:rPr>
        <w:t xml:space="preserve">Place of Training: </w:t>
      </w:r>
      <w:r w:rsidR="009078F8" w:rsidRPr="002928B7">
        <w:rPr>
          <w:rFonts w:cstheme="minorHAnsi"/>
          <w:sz w:val="24"/>
          <w:szCs w:val="24"/>
        </w:rPr>
        <w:t>District</w:t>
      </w:r>
    </w:p>
    <w:tbl>
      <w:tblPr>
        <w:tblW w:w="4814" w:type="pct"/>
        <w:tblLook w:val="04A0" w:firstRow="1" w:lastRow="0" w:firstColumn="1" w:lastColumn="0" w:noHBand="0" w:noVBand="1"/>
      </w:tblPr>
      <w:tblGrid>
        <w:gridCol w:w="730"/>
        <w:gridCol w:w="4199"/>
        <w:gridCol w:w="1574"/>
        <w:gridCol w:w="1135"/>
        <w:gridCol w:w="16"/>
        <w:gridCol w:w="1012"/>
        <w:gridCol w:w="15"/>
      </w:tblGrid>
      <w:tr w:rsidR="008434F0" w:rsidRPr="002928B7" w14:paraId="24A05F0B" w14:textId="77777777" w:rsidTr="002928B7">
        <w:trPr>
          <w:trHeight w:val="20"/>
        </w:trPr>
        <w:tc>
          <w:tcPr>
            <w:tcW w:w="5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2C9D3" w14:textId="77777777" w:rsidR="008434F0" w:rsidRPr="002928B7" w:rsidRDefault="008434F0" w:rsidP="002928B7">
            <w:pPr>
              <w:spacing w:after="0" w:line="240" w:lineRule="auto"/>
              <w:jc w:val="center"/>
              <w:rPr>
                <w:rFonts w:eastAsia="Times New Roman" w:cstheme="minorHAnsi"/>
                <w:b/>
                <w:bCs/>
                <w:color w:val="000000"/>
                <w:sz w:val="24"/>
                <w:szCs w:val="24"/>
                <w:lang w:eastAsia="en-IN" w:bidi="te-IN"/>
              </w:rPr>
            </w:pPr>
            <w:proofErr w:type="spellStart"/>
            <w:r w:rsidRPr="002928B7">
              <w:rPr>
                <w:rFonts w:eastAsia="Times New Roman" w:cstheme="minorHAnsi"/>
                <w:b/>
                <w:bCs/>
                <w:color w:val="000000"/>
                <w:sz w:val="24"/>
                <w:szCs w:val="24"/>
                <w:lang w:eastAsia="en-IN" w:bidi="te-IN"/>
              </w:rPr>
              <w:lastRenderedPageBreak/>
              <w:t>Sl</w:t>
            </w:r>
            <w:proofErr w:type="spellEnd"/>
            <w:r w:rsidRPr="002928B7">
              <w:rPr>
                <w:rFonts w:eastAsia="Times New Roman" w:cstheme="minorHAnsi"/>
                <w:b/>
                <w:bCs/>
                <w:color w:val="000000"/>
                <w:sz w:val="24"/>
                <w:szCs w:val="24"/>
                <w:lang w:eastAsia="en-IN" w:bidi="te-IN"/>
              </w:rPr>
              <w:t xml:space="preserve"> No</w:t>
            </w:r>
          </w:p>
        </w:tc>
        <w:tc>
          <w:tcPr>
            <w:tcW w:w="25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57793" w14:textId="77777777" w:rsidR="008434F0" w:rsidRPr="002928B7" w:rsidRDefault="008434F0"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Particulars</w:t>
            </w:r>
          </w:p>
        </w:tc>
        <w:tc>
          <w:tcPr>
            <w:tcW w:w="1358" w:type="pct"/>
            <w:gridSpan w:val="3"/>
            <w:tcBorders>
              <w:top w:val="single" w:sz="4" w:space="0" w:color="auto"/>
              <w:left w:val="nil"/>
              <w:bottom w:val="single" w:sz="4" w:space="0" w:color="auto"/>
              <w:right w:val="single" w:sz="4" w:space="0" w:color="auto"/>
            </w:tcBorders>
            <w:shd w:val="clear" w:color="auto" w:fill="auto"/>
            <w:noWrap/>
            <w:vAlign w:val="bottom"/>
            <w:hideMark/>
          </w:tcPr>
          <w:p w14:paraId="0EC906AA" w14:textId="77777777" w:rsidR="008434F0" w:rsidRPr="002928B7" w:rsidRDefault="008434F0"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3 days Residential @ Dist</w:t>
            </w:r>
          </w:p>
        </w:tc>
        <w:tc>
          <w:tcPr>
            <w:tcW w:w="54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16D71" w14:textId="77777777" w:rsidR="008434F0" w:rsidRPr="002928B7" w:rsidRDefault="008434F0"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Amount</w:t>
            </w:r>
          </w:p>
        </w:tc>
      </w:tr>
      <w:tr w:rsidR="008434F0" w:rsidRPr="002928B7" w14:paraId="556551A4" w14:textId="77777777" w:rsidTr="002928B7">
        <w:trPr>
          <w:gridAfter w:val="1"/>
          <w:wAfter w:w="8" w:type="pct"/>
          <w:trHeight w:val="20"/>
        </w:trPr>
        <w:tc>
          <w:tcPr>
            <w:tcW w:w="5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6AFE6A"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p>
        </w:tc>
        <w:tc>
          <w:tcPr>
            <w:tcW w:w="255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AF050C"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p>
        </w:tc>
        <w:tc>
          <w:tcPr>
            <w:tcW w:w="784" w:type="pct"/>
            <w:tcBorders>
              <w:top w:val="nil"/>
              <w:left w:val="nil"/>
              <w:bottom w:val="single" w:sz="4" w:space="0" w:color="auto"/>
              <w:right w:val="single" w:sz="4" w:space="0" w:color="auto"/>
            </w:tcBorders>
            <w:shd w:val="clear" w:color="auto" w:fill="auto"/>
            <w:noWrap/>
            <w:vAlign w:val="bottom"/>
            <w:hideMark/>
          </w:tcPr>
          <w:p w14:paraId="3B615D59" w14:textId="77777777" w:rsidR="008434F0" w:rsidRPr="002928B7" w:rsidRDefault="008434F0"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Unit</w:t>
            </w:r>
          </w:p>
        </w:tc>
        <w:tc>
          <w:tcPr>
            <w:tcW w:w="566" w:type="pct"/>
            <w:tcBorders>
              <w:top w:val="nil"/>
              <w:left w:val="nil"/>
              <w:bottom w:val="single" w:sz="4" w:space="0" w:color="auto"/>
              <w:right w:val="single" w:sz="4" w:space="0" w:color="auto"/>
            </w:tcBorders>
            <w:shd w:val="clear" w:color="auto" w:fill="auto"/>
            <w:noWrap/>
            <w:vAlign w:val="bottom"/>
            <w:hideMark/>
          </w:tcPr>
          <w:p w14:paraId="2146FDD2" w14:textId="77777777" w:rsidR="008434F0" w:rsidRPr="002928B7" w:rsidRDefault="008434F0" w:rsidP="002928B7">
            <w:pPr>
              <w:spacing w:after="0" w:line="240" w:lineRule="auto"/>
              <w:jc w:val="center"/>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Unit Cost</w:t>
            </w:r>
          </w:p>
        </w:tc>
        <w:tc>
          <w:tcPr>
            <w:tcW w:w="54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416A3"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p>
        </w:tc>
      </w:tr>
      <w:tr w:rsidR="008434F0" w:rsidRPr="002928B7" w14:paraId="18B64090"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14:paraId="2AF9E608"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1</w:t>
            </w:r>
          </w:p>
        </w:tc>
        <w:tc>
          <w:tcPr>
            <w:tcW w:w="2558" w:type="pct"/>
            <w:tcBorders>
              <w:top w:val="nil"/>
              <w:left w:val="nil"/>
              <w:bottom w:val="single" w:sz="4" w:space="0" w:color="auto"/>
              <w:right w:val="single" w:sz="4" w:space="0" w:color="auto"/>
            </w:tcBorders>
            <w:shd w:val="clear" w:color="auto" w:fill="auto"/>
            <w:vAlign w:val="center"/>
            <w:hideMark/>
          </w:tcPr>
          <w:p w14:paraId="4FFA987F"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Food and Refreshment Cost (Participants + RP + Support staff</w:t>
            </w:r>
          </w:p>
        </w:tc>
        <w:tc>
          <w:tcPr>
            <w:tcW w:w="784" w:type="pct"/>
            <w:tcBorders>
              <w:top w:val="nil"/>
              <w:left w:val="nil"/>
              <w:bottom w:val="single" w:sz="4" w:space="0" w:color="auto"/>
              <w:right w:val="single" w:sz="4" w:space="0" w:color="auto"/>
            </w:tcBorders>
            <w:shd w:val="clear" w:color="auto" w:fill="auto"/>
            <w:noWrap/>
            <w:vAlign w:val="center"/>
            <w:hideMark/>
          </w:tcPr>
          <w:p w14:paraId="5BB926F0"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Participant</w:t>
            </w:r>
          </w:p>
        </w:tc>
        <w:tc>
          <w:tcPr>
            <w:tcW w:w="566" w:type="pct"/>
            <w:tcBorders>
              <w:top w:val="nil"/>
              <w:left w:val="nil"/>
              <w:bottom w:val="single" w:sz="4" w:space="0" w:color="auto"/>
              <w:right w:val="single" w:sz="4" w:space="0" w:color="auto"/>
            </w:tcBorders>
            <w:shd w:val="clear" w:color="auto" w:fill="auto"/>
            <w:noWrap/>
            <w:vAlign w:val="center"/>
            <w:hideMark/>
          </w:tcPr>
          <w:p w14:paraId="6917A71E"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950</w:t>
            </w:r>
          </w:p>
        </w:tc>
        <w:tc>
          <w:tcPr>
            <w:tcW w:w="543" w:type="pct"/>
            <w:gridSpan w:val="2"/>
            <w:tcBorders>
              <w:top w:val="nil"/>
              <w:left w:val="nil"/>
              <w:bottom w:val="single" w:sz="4" w:space="0" w:color="auto"/>
              <w:right w:val="single" w:sz="4" w:space="0" w:color="auto"/>
            </w:tcBorders>
            <w:shd w:val="clear" w:color="auto" w:fill="auto"/>
            <w:vAlign w:val="center"/>
            <w:hideMark/>
          </w:tcPr>
          <w:p w14:paraId="4B73133F" w14:textId="227AB186"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23750</w:t>
            </w:r>
          </w:p>
        </w:tc>
      </w:tr>
      <w:tr w:rsidR="008434F0" w:rsidRPr="002928B7" w14:paraId="5DB3A1FE"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14:paraId="22D7A4A3"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2</w:t>
            </w:r>
          </w:p>
        </w:tc>
        <w:tc>
          <w:tcPr>
            <w:tcW w:w="2558" w:type="pct"/>
            <w:tcBorders>
              <w:top w:val="nil"/>
              <w:left w:val="nil"/>
              <w:bottom w:val="single" w:sz="4" w:space="0" w:color="auto"/>
              <w:right w:val="single" w:sz="4" w:space="0" w:color="auto"/>
            </w:tcBorders>
            <w:shd w:val="clear" w:color="auto" w:fill="auto"/>
            <w:vAlign w:val="center"/>
            <w:hideMark/>
          </w:tcPr>
          <w:p w14:paraId="45D3D044"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Hall Rent and Logistics</w:t>
            </w:r>
          </w:p>
        </w:tc>
        <w:tc>
          <w:tcPr>
            <w:tcW w:w="784" w:type="pct"/>
            <w:tcBorders>
              <w:top w:val="nil"/>
              <w:left w:val="nil"/>
              <w:bottom w:val="single" w:sz="4" w:space="0" w:color="auto"/>
              <w:right w:val="single" w:sz="4" w:space="0" w:color="auto"/>
            </w:tcBorders>
            <w:shd w:val="clear" w:color="auto" w:fill="auto"/>
            <w:noWrap/>
            <w:vAlign w:val="center"/>
            <w:hideMark/>
          </w:tcPr>
          <w:p w14:paraId="69E98C61"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3 Days</w:t>
            </w:r>
          </w:p>
        </w:tc>
        <w:tc>
          <w:tcPr>
            <w:tcW w:w="566" w:type="pct"/>
            <w:tcBorders>
              <w:top w:val="nil"/>
              <w:left w:val="nil"/>
              <w:bottom w:val="single" w:sz="4" w:space="0" w:color="auto"/>
              <w:right w:val="single" w:sz="4" w:space="0" w:color="auto"/>
            </w:tcBorders>
            <w:shd w:val="clear" w:color="auto" w:fill="auto"/>
            <w:noWrap/>
            <w:vAlign w:val="center"/>
            <w:hideMark/>
          </w:tcPr>
          <w:p w14:paraId="3FBB509C"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15000</w:t>
            </w:r>
          </w:p>
        </w:tc>
        <w:tc>
          <w:tcPr>
            <w:tcW w:w="543" w:type="pct"/>
            <w:gridSpan w:val="2"/>
            <w:tcBorders>
              <w:top w:val="nil"/>
              <w:left w:val="nil"/>
              <w:bottom w:val="single" w:sz="4" w:space="0" w:color="auto"/>
              <w:right w:val="single" w:sz="4" w:space="0" w:color="auto"/>
            </w:tcBorders>
            <w:shd w:val="clear" w:color="auto" w:fill="auto"/>
            <w:vAlign w:val="center"/>
            <w:hideMark/>
          </w:tcPr>
          <w:p w14:paraId="101055AE" w14:textId="0BDDF7FD"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15000</w:t>
            </w:r>
          </w:p>
        </w:tc>
      </w:tr>
      <w:tr w:rsidR="008434F0" w:rsidRPr="002928B7" w14:paraId="1EE46829"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14:paraId="4F5A6670"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3</w:t>
            </w:r>
          </w:p>
        </w:tc>
        <w:tc>
          <w:tcPr>
            <w:tcW w:w="2558" w:type="pct"/>
            <w:tcBorders>
              <w:top w:val="nil"/>
              <w:left w:val="nil"/>
              <w:bottom w:val="single" w:sz="4" w:space="0" w:color="auto"/>
              <w:right w:val="single" w:sz="4" w:space="0" w:color="auto"/>
            </w:tcBorders>
            <w:shd w:val="clear" w:color="auto" w:fill="auto"/>
            <w:vAlign w:val="center"/>
            <w:hideMark/>
          </w:tcPr>
          <w:p w14:paraId="5A18B65F"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Resource Persons Hon and travel</w:t>
            </w:r>
          </w:p>
        </w:tc>
        <w:tc>
          <w:tcPr>
            <w:tcW w:w="784" w:type="pct"/>
            <w:tcBorders>
              <w:top w:val="nil"/>
              <w:left w:val="nil"/>
              <w:bottom w:val="single" w:sz="4" w:space="0" w:color="auto"/>
              <w:right w:val="single" w:sz="4" w:space="0" w:color="auto"/>
            </w:tcBorders>
            <w:shd w:val="clear" w:color="auto" w:fill="auto"/>
            <w:noWrap/>
            <w:vAlign w:val="center"/>
            <w:hideMark/>
          </w:tcPr>
          <w:p w14:paraId="011932A2"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 xml:space="preserve">Res Person </w:t>
            </w:r>
          </w:p>
        </w:tc>
        <w:tc>
          <w:tcPr>
            <w:tcW w:w="566" w:type="pct"/>
            <w:tcBorders>
              <w:top w:val="nil"/>
              <w:left w:val="nil"/>
              <w:bottom w:val="single" w:sz="4" w:space="0" w:color="auto"/>
              <w:right w:val="single" w:sz="4" w:space="0" w:color="auto"/>
            </w:tcBorders>
            <w:shd w:val="clear" w:color="auto" w:fill="auto"/>
            <w:noWrap/>
            <w:vAlign w:val="center"/>
            <w:hideMark/>
          </w:tcPr>
          <w:p w14:paraId="3EB81558"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5100</w:t>
            </w:r>
          </w:p>
        </w:tc>
        <w:tc>
          <w:tcPr>
            <w:tcW w:w="543" w:type="pct"/>
            <w:gridSpan w:val="2"/>
            <w:tcBorders>
              <w:top w:val="nil"/>
              <w:left w:val="nil"/>
              <w:bottom w:val="single" w:sz="4" w:space="0" w:color="auto"/>
              <w:right w:val="single" w:sz="4" w:space="0" w:color="auto"/>
            </w:tcBorders>
            <w:shd w:val="clear" w:color="auto" w:fill="auto"/>
            <w:vAlign w:val="center"/>
            <w:hideMark/>
          </w:tcPr>
          <w:p w14:paraId="3717960E" w14:textId="79AAFCEB"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5100</w:t>
            </w:r>
          </w:p>
        </w:tc>
      </w:tr>
      <w:tr w:rsidR="008434F0" w:rsidRPr="002928B7" w14:paraId="1287CD52"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14:paraId="3B7CB4E7"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4</w:t>
            </w:r>
          </w:p>
        </w:tc>
        <w:tc>
          <w:tcPr>
            <w:tcW w:w="2558" w:type="pct"/>
            <w:tcBorders>
              <w:top w:val="nil"/>
              <w:left w:val="nil"/>
              <w:bottom w:val="single" w:sz="4" w:space="0" w:color="auto"/>
              <w:right w:val="single" w:sz="4" w:space="0" w:color="auto"/>
            </w:tcBorders>
            <w:shd w:val="clear" w:color="auto" w:fill="auto"/>
            <w:vAlign w:val="center"/>
            <w:hideMark/>
          </w:tcPr>
          <w:p w14:paraId="3A34CAC0"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Travel Allowance (S/DPMU, LTA, L/FA, FPO staff should claim travel from their project budgets)</w:t>
            </w:r>
          </w:p>
        </w:tc>
        <w:tc>
          <w:tcPr>
            <w:tcW w:w="784" w:type="pct"/>
            <w:tcBorders>
              <w:top w:val="nil"/>
              <w:left w:val="nil"/>
              <w:bottom w:val="single" w:sz="4" w:space="0" w:color="auto"/>
              <w:right w:val="single" w:sz="4" w:space="0" w:color="auto"/>
            </w:tcBorders>
            <w:shd w:val="clear" w:color="auto" w:fill="auto"/>
            <w:noWrap/>
            <w:vAlign w:val="center"/>
            <w:hideMark/>
          </w:tcPr>
          <w:p w14:paraId="1652F082"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Participant</w:t>
            </w:r>
          </w:p>
        </w:tc>
        <w:tc>
          <w:tcPr>
            <w:tcW w:w="566" w:type="pct"/>
            <w:tcBorders>
              <w:top w:val="nil"/>
              <w:left w:val="nil"/>
              <w:bottom w:val="single" w:sz="4" w:space="0" w:color="auto"/>
              <w:right w:val="single" w:sz="4" w:space="0" w:color="auto"/>
            </w:tcBorders>
            <w:shd w:val="clear" w:color="auto" w:fill="auto"/>
            <w:noWrap/>
            <w:vAlign w:val="center"/>
            <w:hideMark/>
          </w:tcPr>
          <w:p w14:paraId="06E16D04"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200</w:t>
            </w:r>
          </w:p>
        </w:tc>
        <w:tc>
          <w:tcPr>
            <w:tcW w:w="543" w:type="pct"/>
            <w:gridSpan w:val="2"/>
            <w:tcBorders>
              <w:top w:val="nil"/>
              <w:left w:val="nil"/>
              <w:bottom w:val="single" w:sz="4" w:space="0" w:color="auto"/>
              <w:right w:val="single" w:sz="4" w:space="0" w:color="auto"/>
            </w:tcBorders>
            <w:shd w:val="clear" w:color="auto" w:fill="auto"/>
            <w:vAlign w:val="center"/>
            <w:hideMark/>
          </w:tcPr>
          <w:p w14:paraId="111FF85D" w14:textId="6992E1F1"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5000</w:t>
            </w:r>
          </w:p>
        </w:tc>
      </w:tr>
      <w:tr w:rsidR="008434F0" w:rsidRPr="002928B7" w14:paraId="4471B175"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14:paraId="7EDC8BD7"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5</w:t>
            </w:r>
          </w:p>
        </w:tc>
        <w:tc>
          <w:tcPr>
            <w:tcW w:w="2558" w:type="pct"/>
            <w:tcBorders>
              <w:top w:val="nil"/>
              <w:left w:val="nil"/>
              <w:bottom w:val="single" w:sz="4" w:space="0" w:color="auto"/>
              <w:right w:val="single" w:sz="4" w:space="0" w:color="auto"/>
            </w:tcBorders>
            <w:shd w:val="clear" w:color="auto" w:fill="auto"/>
            <w:vAlign w:val="center"/>
            <w:hideMark/>
          </w:tcPr>
          <w:p w14:paraId="6DEDBB20"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 xml:space="preserve">Stationary, Material, etc </w:t>
            </w:r>
          </w:p>
        </w:tc>
        <w:tc>
          <w:tcPr>
            <w:tcW w:w="784" w:type="pct"/>
            <w:tcBorders>
              <w:top w:val="nil"/>
              <w:left w:val="nil"/>
              <w:bottom w:val="single" w:sz="4" w:space="0" w:color="auto"/>
              <w:right w:val="single" w:sz="4" w:space="0" w:color="auto"/>
            </w:tcBorders>
            <w:shd w:val="clear" w:color="auto" w:fill="auto"/>
            <w:noWrap/>
            <w:vAlign w:val="center"/>
            <w:hideMark/>
          </w:tcPr>
          <w:p w14:paraId="5430BCED"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Training Day</w:t>
            </w:r>
          </w:p>
        </w:tc>
        <w:tc>
          <w:tcPr>
            <w:tcW w:w="566" w:type="pct"/>
            <w:tcBorders>
              <w:top w:val="nil"/>
              <w:left w:val="nil"/>
              <w:bottom w:val="single" w:sz="4" w:space="0" w:color="auto"/>
              <w:right w:val="single" w:sz="4" w:space="0" w:color="auto"/>
            </w:tcBorders>
            <w:shd w:val="clear" w:color="auto" w:fill="auto"/>
            <w:noWrap/>
            <w:vAlign w:val="center"/>
            <w:hideMark/>
          </w:tcPr>
          <w:p w14:paraId="6CCCA524"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1000</w:t>
            </w:r>
          </w:p>
        </w:tc>
        <w:tc>
          <w:tcPr>
            <w:tcW w:w="543" w:type="pct"/>
            <w:gridSpan w:val="2"/>
            <w:tcBorders>
              <w:top w:val="nil"/>
              <w:left w:val="nil"/>
              <w:bottom w:val="single" w:sz="4" w:space="0" w:color="auto"/>
              <w:right w:val="single" w:sz="4" w:space="0" w:color="auto"/>
            </w:tcBorders>
            <w:shd w:val="clear" w:color="auto" w:fill="auto"/>
            <w:vAlign w:val="center"/>
            <w:hideMark/>
          </w:tcPr>
          <w:p w14:paraId="01E83624" w14:textId="7463CD78"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3000</w:t>
            </w:r>
          </w:p>
        </w:tc>
      </w:tr>
      <w:tr w:rsidR="008434F0" w:rsidRPr="002928B7" w14:paraId="006677E5"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14:paraId="58B1C00E" w14:textId="77777777" w:rsidR="008434F0" w:rsidRPr="002928B7" w:rsidRDefault="008434F0" w:rsidP="002928B7">
            <w:pPr>
              <w:spacing w:after="0" w:line="240" w:lineRule="auto"/>
              <w:jc w:val="center"/>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6</w:t>
            </w:r>
          </w:p>
        </w:tc>
        <w:tc>
          <w:tcPr>
            <w:tcW w:w="2558" w:type="pct"/>
            <w:tcBorders>
              <w:top w:val="nil"/>
              <w:left w:val="nil"/>
              <w:bottom w:val="single" w:sz="4" w:space="0" w:color="auto"/>
              <w:right w:val="single" w:sz="4" w:space="0" w:color="auto"/>
            </w:tcBorders>
            <w:shd w:val="clear" w:color="auto" w:fill="auto"/>
            <w:vAlign w:val="center"/>
            <w:hideMark/>
          </w:tcPr>
          <w:p w14:paraId="3621AECE"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Night Stay</w:t>
            </w:r>
          </w:p>
        </w:tc>
        <w:tc>
          <w:tcPr>
            <w:tcW w:w="784" w:type="pct"/>
            <w:tcBorders>
              <w:top w:val="nil"/>
              <w:left w:val="nil"/>
              <w:bottom w:val="single" w:sz="4" w:space="0" w:color="auto"/>
              <w:right w:val="single" w:sz="4" w:space="0" w:color="auto"/>
            </w:tcBorders>
            <w:shd w:val="clear" w:color="auto" w:fill="auto"/>
            <w:noWrap/>
            <w:vAlign w:val="center"/>
            <w:hideMark/>
          </w:tcPr>
          <w:p w14:paraId="453BE6E2"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Participant</w:t>
            </w:r>
          </w:p>
        </w:tc>
        <w:tc>
          <w:tcPr>
            <w:tcW w:w="566" w:type="pct"/>
            <w:tcBorders>
              <w:top w:val="nil"/>
              <w:left w:val="nil"/>
              <w:bottom w:val="single" w:sz="4" w:space="0" w:color="auto"/>
              <w:right w:val="single" w:sz="4" w:space="0" w:color="auto"/>
            </w:tcBorders>
            <w:shd w:val="clear" w:color="auto" w:fill="auto"/>
            <w:noWrap/>
            <w:vAlign w:val="center"/>
            <w:hideMark/>
          </w:tcPr>
          <w:p w14:paraId="261541F9" w14:textId="7777777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700</w:t>
            </w:r>
          </w:p>
        </w:tc>
        <w:tc>
          <w:tcPr>
            <w:tcW w:w="543" w:type="pct"/>
            <w:gridSpan w:val="2"/>
            <w:tcBorders>
              <w:top w:val="nil"/>
              <w:left w:val="nil"/>
              <w:bottom w:val="single" w:sz="4" w:space="0" w:color="auto"/>
              <w:right w:val="single" w:sz="4" w:space="0" w:color="auto"/>
            </w:tcBorders>
            <w:shd w:val="clear" w:color="auto" w:fill="auto"/>
            <w:vAlign w:val="center"/>
            <w:hideMark/>
          </w:tcPr>
          <w:p w14:paraId="1890A714" w14:textId="13B3D8A7" w:rsidR="008434F0" w:rsidRPr="002928B7" w:rsidRDefault="008434F0" w:rsidP="002928B7">
            <w:pPr>
              <w:spacing w:after="0" w:line="240" w:lineRule="auto"/>
              <w:jc w:val="right"/>
              <w:rPr>
                <w:rFonts w:eastAsia="Times New Roman" w:cstheme="minorHAnsi"/>
                <w:color w:val="000000"/>
                <w:sz w:val="24"/>
                <w:szCs w:val="24"/>
                <w:lang w:eastAsia="en-IN" w:bidi="te-IN"/>
              </w:rPr>
            </w:pPr>
            <w:r w:rsidRPr="002928B7">
              <w:rPr>
                <w:rFonts w:cstheme="minorHAnsi"/>
                <w:color w:val="000000"/>
                <w:sz w:val="24"/>
                <w:szCs w:val="24"/>
              </w:rPr>
              <w:t>17500</w:t>
            </w:r>
          </w:p>
        </w:tc>
      </w:tr>
      <w:tr w:rsidR="008434F0" w:rsidRPr="002928B7" w14:paraId="4238ACA3" w14:textId="77777777" w:rsidTr="008A3A3E">
        <w:trPr>
          <w:gridAfter w:val="1"/>
          <w:wAfter w:w="8" w:type="pct"/>
          <w:trHeight w:val="20"/>
        </w:trPr>
        <w:tc>
          <w:tcPr>
            <w:tcW w:w="541" w:type="pct"/>
            <w:tcBorders>
              <w:top w:val="nil"/>
              <w:left w:val="single" w:sz="4" w:space="0" w:color="auto"/>
              <w:bottom w:val="single" w:sz="4" w:space="0" w:color="auto"/>
              <w:right w:val="single" w:sz="4" w:space="0" w:color="auto"/>
            </w:tcBorders>
            <w:shd w:val="clear" w:color="auto" w:fill="auto"/>
            <w:noWrap/>
            <w:vAlign w:val="bottom"/>
            <w:hideMark/>
          </w:tcPr>
          <w:p w14:paraId="7612468F" w14:textId="77777777" w:rsidR="008434F0" w:rsidRPr="002928B7" w:rsidRDefault="008434F0" w:rsidP="002928B7">
            <w:pPr>
              <w:spacing w:after="0" w:line="240" w:lineRule="auto"/>
              <w:rPr>
                <w:rFonts w:eastAsia="Times New Roman" w:cstheme="minorHAnsi"/>
                <w:color w:val="000000"/>
                <w:sz w:val="24"/>
                <w:szCs w:val="24"/>
                <w:lang w:eastAsia="en-IN" w:bidi="te-IN"/>
              </w:rPr>
            </w:pPr>
            <w:r w:rsidRPr="002928B7">
              <w:rPr>
                <w:rFonts w:eastAsia="Times New Roman" w:cstheme="minorHAnsi"/>
                <w:color w:val="000000"/>
                <w:sz w:val="24"/>
                <w:szCs w:val="24"/>
                <w:lang w:eastAsia="en-IN" w:bidi="te-IN"/>
              </w:rPr>
              <w:t> </w:t>
            </w:r>
          </w:p>
        </w:tc>
        <w:tc>
          <w:tcPr>
            <w:tcW w:w="2558" w:type="pct"/>
            <w:tcBorders>
              <w:top w:val="nil"/>
              <w:left w:val="nil"/>
              <w:bottom w:val="single" w:sz="4" w:space="0" w:color="auto"/>
              <w:right w:val="single" w:sz="4" w:space="0" w:color="auto"/>
            </w:tcBorders>
            <w:shd w:val="clear" w:color="auto" w:fill="auto"/>
            <w:noWrap/>
            <w:vAlign w:val="bottom"/>
            <w:hideMark/>
          </w:tcPr>
          <w:p w14:paraId="3629C8E6"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Total</w:t>
            </w:r>
          </w:p>
        </w:tc>
        <w:tc>
          <w:tcPr>
            <w:tcW w:w="784" w:type="pct"/>
            <w:tcBorders>
              <w:top w:val="nil"/>
              <w:left w:val="nil"/>
              <w:bottom w:val="single" w:sz="4" w:space="0" w:color="auto"/>
              <w:right w:val="single" w:sz="4" w:space="0" w:color="auto"/>
            </w:tcBorders>
            <w:shd w:val="clear" w:color="auto" w:fill="auto"/>
            <w:noWrap/>
            <w:vAlign w:val="bottom"/>
            <w:hideMark/>
          </w:tcPr>
          <w:p w14:paraId="7C0CE576"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 </w:t>
            </w:r>
          </w:p>
        </w:tc>
        <w:tc>
          <w:tcPr>
            <w:tcW w:w="566" w:type="pct"/>
            <w:tcBorders>
              <w:top w:val="nil"/>
              <w:left w:val="nil"/>
              <w:bottom w:val="single" w:sz="4" w:space="0" w:color="auto"/>
              <w:right w:val="single" w:sz="4" w:space="0" w:color="auto"/>
            </w:tcBorders>
            <w:shd w:val="clear" w:color="auto" w:fill="auto"/>
            <w:noWrap/>
            <w:vAlign w:val="bottom"/>
            <w:hideMark/>
          </w:tcPr>
          <w:p w14:paraId="15CBCBC4" w14:textId="77777777" w:rsidR="008434F0" w:rsidRPr="002928B7" w:rsidRDefault="008434F0" w:rsidP="002928B7">
            <w:pPr>
              <w:spacing w:after="0" w:line="240" w:lineRule="auto"/>
              <w:rPr>
                <w:rFonts w:eastAsia="Times New Roman" w:cstheme="minorHAnsi"/>
                <w:b/>
                <w:bCs/>
                <w:color w:val="000000"/>
                <w:sz w:val="24"/>
                <w:szCs w:val="24"/>
                <w:lang w:eastAsia="en-IN" w:bidi="te-IN"/>
              </w:rPr>
            </w:pPr>
            <w:r w:rsidRPr="002928B7">
              <w:rPr>
                <w:rFonts w:eastAsia="Times New Roman" w:cstheme="minorHAnsi"/>
                <w:b/>
                <w:bCs/>
                <w:color w:val="000000"/>
                <w:sz w:val="24"/>
                <w:szCs w:val="24"/>
                <w:lang w:eastAsia="en-IN" w:bidi="te-IN"/>
              </w:rPr>
              <w:t> </w:t>
            </w:r>
          </w:p>
        </w:tc>
        <w:tc>
          <w:tcPr>
            <w:tcW w:w="543" w:type="pct"/>
            <w:gridSpan w:val="2"/>
            <w:tcBorders>
              <w:top w:val="nil"/>
              <w:left w:val="nil"/>
              <w:bottom w:val="single" w:sz="4" w:space="0" w:color="auto"/>
              <w:right w:val="single" w:sz="4" w:space="0" w:color="auto"/>
            </w:tcBorders>
            <w:shd w:val="clear" w:color="auto" w:fill="auto"/>
            <w:noWrap/>
            <w:vAlign w:val="bottom"/>
            <w:hideMark/>
          </w:tcPr>
          <w:p w14:paraId="4654E742" w14:textId="7A798B4E" w:rsidR="008434F0" w:rsidRPr="002928B7" w:rsidRDefault="008434F0" w:rsidP="002928B7">
            <w:pPr>
              <w:spacing w:after="0" w:line="240" w:lineRule="auto"/>
              <w:jc w:val="right"/>
              <w:rPr>
                <w:rFonts w:eastAsia="Times New Roman" w:cstheme="minorHAnsi"/>
                <w:b/>
                <w:bCs/>
                <w:color w:val="000000"/>
                <w:sz w:val="24"/>
                <w:szCs w:val="24"/>
                <w:lang w:eastAsia="en-IN" w:bidi="te-IN"/>
              </w:rPr>
            </w:pPr>
            <w:r w:rsidRPr="002928B7">
              <w:rPr>
                <w:rFonts w:cstheme="minorHAnsi"/>
                <w:b/>
                <w:bCs/>
                <w:color w:val="000000"/>
                <w:sz w:val="24"/>
                <w:szCs w:val="24"/>
              </w:rPr>
              <w:t>69350</w:t>
            </w:r>
          </w:p>
        </w:tc>
      </w:tr>
    </w:tbl>
    <w:p w14:paraId="68E46728" w14:textId="74EAE4B1" w:rsidR="00D15114" w:rsidRPr="002928B7" w:rsidRDefault="00D15114" w:rsidP="002928B7">
      <w:pPr>
        <w:pStyle w:val="ListParagraph"/>
        <w:numPr>
          <w:ilvl w:val="0"/>
          <w:numId w:val="8"/>
        </w:numPr>
        <w:rPr>
          <w:rFonts w:cstheme="minorHAnsi"/>
          <w:sz w:val="24"/>
          <w:szCs w:val="24"/>
        </w:rPr>
      </w:pPr>
      <w:r w:rsidRPr="002928B7">
        <w:rPr>
          <w:rFonts w:cstheme="minorHAnsi"/>
          <w:sz w:val="24"/>
          <w:szCs w:val="24"/>
        </w:rPr>
        <w:t>Total Training cost of 1 batch (25 participants)</w:t>
      </w:r>
      <w:r w:rsidR="008434F0" w:rsidRPr="002928B7">
        <w:rPr>
          <w:rFonts w:cstheme="minorHAnsi"/>
          <w:sz w:val="24"/>
          <w:szCs w:val="24"/>
        </w:rPr>
        <w:tab/>
      </w:r>
      <w:r w:rsidR="008434F0" w:rsidRPr="002928B7">
        <w:rPr>
          <w:rFonts w:cstheme="minorHAnsi"/>
          <w:sz w:val="24"/>
          <w:szCs w:val="24"/>
        </w:rPr>
        <w:tab/>
      </w:r>
      <w:r w:rsidR="008434F0" w:rsidRPr="002928B7">
        <w:rPr>
          <w:rFonts w:cstheme="minorHAnsi"/>
          <w:sz w:val="24"/>
          <w:szCs w:val="24"/>
        </w:rPr>
        <w:tab/>
        <w:t xml:space="preserve">: Rs 69,350 </w:t>
      </w:r>
    </w:p>
    <w:p w14:paraId="3D2F8052" w14:textId="73625A9C" w:rsidR="004648B5" w:rsidRPr="002928B7" w:rsidRDefault="004648B5" w:rsidP="002928B7">
      <w:pPr>
        <w:pStyle w:val="ListParagraph"/>
        <w:numPr>
          <w:ilvl w:val="0"/>
          <w:numId w:val="8"/>
        </w:numPr>
        <w:rPr>
          <w:rFonts w:cstheme="minorHAnsi"/>
          <w:sz w:val="24"/>
          <w:szCs w:val="24"/>
        </w:rPr>
      </w:pPr>
      <w:r w:rsidRPr="002928B7">
        <w:rPr>
          <w:rFonts w:cstheme="minorHAnsi"/>
          <w:sz w:val="24"/>
          <w:szCs w:val="24"/>
        </w:rPr>
        <w:t>No of batches to cover 385 participants:</w:t>
      </w:r>
      <w:r w:rsidRPr="002928B7">
        <w:rPr>
          <w:rFonts w:cstheme="minorHAnsi"/>
          <w:sz w:val="24"/>
          <w:szCs w:val="24"/>
        </w:rPr>
        <w:tab/>
        <w:t>Approximately 15</w:t>
      </w:r>
    </w:p>
    <w:p w14:paraId="1D56597A" w14:textId="08ABA906" w:rsidR="00D15114" w:rsidRPr="002928B7" w:rsidRDefault="00D15114" w:rsidP="002928B7">
      <w:pPr>
        <w:pStyle w:val="ListParagraph"/>
        <w:numPr>
          <w:ilvl w:val="0"/>
          <w:numId w:val="8"/>
        </w:numPr>
        <w:rPr>
          <w:rFonts w:cstheme="minorHAnsi"/>
          <w:sz w:val="24"/>
          <w:szCs w:val="24"/>
        </w:rPr>
      </w:pPr>
      <w:r w:rsidRPr="002928B7">
        <w:rPr>
          <w:rFonts w:cstheme="minorHAnsi"/>
          <w:sz w:val="24"/>
          <w:szCs w:val="24"/>
        </w:rPr>
        <w:t>Total cost of 1</w:t>
      </w:r>
      <w:r w:rsidR="005E7318" w:rsidRPr="002928B7">
        <w:rPr>
          <w:rFonts w:cstheme="minorHAnsi"/>
          <w:sz w:val="24"/>
          <w:szCs w:val="24"/>
        </w:rPr>
        <w:t>5</w:t>
      </w:r>
      <w:r w:rsidRPr="002928B7">
        <w:rPr>
          <w:rFonts w:cstheme="minorHAnsi"/>
          <w:sz w:val="24"/>
          <w:szCs w:val="24"/>
        </w:rPr>
        <w:t xml:space="preserve"> batches per round</w:t>
      </w:r>
      <w:r w:rsidR="004648B5" w:rsidRPr="002928B7">
        <w:rPr>
          <w:rFonts w:cstheme="minorHAnsi"/>
          <w:sz w:val="24"/>
          <w:szCs w:val="24"/>
        </w:rPr>
        <w:t xml:space="preserve"> (to cover content of 4 FLAs)</w:t>
      </w:r>
      <w:r w:rsidR="008434F0" w:rsidRPr="002928B7">
        <w:rPr>
          <w:rFonts w:cstheme="minorHAnsi"/>
          <w:sz w:val="24"/>
          <w:szCs w:val="24"/>
        </w:rPr>
        <w:tab/>
        <w:t xml:space="preserve">: Rs </w:t>
      </w:r>
      <w:r w:rsidR="005E7318" w:rsidRPr="002928B7">
        <w:rPr>
          <w:rFonts w:cstheme="minorHAnsi"/>
          <w:sz w:val="24"/>
          <w:szCs w:val="24"/>
        </w:rPr>
        <w:t>10,40,250</w:t>
      </w:r>
    </w:p>
    <w:p w14:paraId="14B35F09" w14:textId="25F22F37" w:rsidR="00D15114" w:rsidRPr="002928B7" w:rsidRDefault="00D15114" w:rsidP="002928B7">
      <w:pPr>
        <w:pStyle w:val="ListParagraph"/>
        <w:numPr>
          <w:ilvl w:val="0"/>
          <w:numId w:val="8"/>
        </w:numPr>
        <w:rPr>
          <w:rFonts w:cstheme="minorHAnsi"/>
          <w:sz w:val="24"/>
          <w:szCs w:val="24"/>
        </w:rPr>
      </w:pPr>
      <w:r w:rsidRPr="002928B7">
        <w:rPr>
          <w:rFonts w:cstheme="minorHAnsi"/>
          <w:sz w:val="24"/>
          <w:szCs w:val="24"/>
        </w:rPr>
        <w:t>Total cost of 1</w:t>
      </w:r>
      <w:r w:rsidR="005E7318" w:rsidRPr="002928B7">
        <w:rPr>
          <w:rFonts w:cstheme="minorHAnsi"/>
          <w:sz w:val="24"/>
          <w:szCs w:val="24"/>
        </w:rPr>
        <w:t>5</w:t>
      </w:r>
      <w:r w:rsidRPr="002928B7">
        <w:rPr>
          <w:rFonts w:cstheme="minorHAnsi"/>
          <w:sz w:val="24"/>
          <w:szCs w:val="24"/>
        </w:rPr>
        <w:t xml:space="preserve"> batches training for </w:t>
      </w:r>
      <w:r w:rsidR="004648B5" w:rsidRPr="002928B7">
        <w:rPr>
          <w:rFonts w:cstheme="minorHAnsi"/>
          <w:sz w:val="24"/>
          <w:szCs w:val="24"/>
        </w:rPr>
        <w:t>3</w:t>
      </w:r>
      <w:r w:rsidRPr="002928B7">
        <w:rPr>
          <w:rFonts w:cstheme="minorHAnsi"/>
          <w:sz w:val="24"/>
          <w:szCs w:val="24"/>
        </w:rPr>
        <w:t xml:space="preserve"> rounds</w:t>
      </w:r>
      <w:r w:rsidR="00B4205E" w:rsidRPr="002928B7">
        <w:rPr>
          <w:rFonts w:cstheme="minorHAnsi"/>
          <w:sz w:val="24"/>
          <w:szCs w:val="24"/>
        </w:rPr>
        <w:t xml:space="preserve"> (</w:t>
      </w:r>
      <w:r w:rsidR="004648B5" w:rsidRPr="002928B7">
        <w:rPr>
          <w:rFonts w:cstheme="minorHAnsi"/>
          <w:sz w:val="24"/>
          <w:szCs w:val="24"/>
        </w:rPr>
        <w:t>45</w:t>
      </w:r>
      <w:r w:rsidR="00B4205E" w:rsidRPr="002928B7">
        <w:rPr>
          <w:rFonts w:cstheme="minorHAnsi"/>
          <w:sz w:val="24"/>
          <w:szCs w:val="24"/>
        </w:rPr>
        <w:t xml:space="preserve"> Trainings)</w:t>
      </w:r>
      <w:r w:rsidR="004648B5" w:rsidRPr="002928B7">
        <w:rPr>
          <w:rFonts w:cstheme="minorHAnsi"/>
          <w:sz w:val="24"/>
          <w:szCs w:val="24"/>
        </w:rPr>
        <w:tab/>
      </w:r>
      <w:r w:rsidR="008434F0" w:rsidRPr="002928B7">
        <w:rPr>
          <w:rFonts w:cstheme="minorHAnsi"/>
          <w:sz w:val="24"/>
          <w:szCs w:val="24"/>
        </w:rPr>
        <w:tab/>
        <w:t xml:space="preserve">: Rs </w:t>
      </w:r>
      <w:r w:rsidR="004648B5" w:rsidRPr="002928B7">
        <w:rPr>
          <w:rFonts w:cstheme="minorHAnsi"/>
          <w:sz w:val="24"/>
          <w:szCs w:val="24"/>
        </w:rPr>
        <w:t>31,20,75</w:t>
      </w:r>
      <w:r w:rsidR="005E7318" w:rsidRPr="002928B7">
        <w:rPr>
          <w:rFonts w:cstheme="minorHAnsi"/>
          <w:sz w:val="24"/>
          <w:szCs w:val="24"/>
        </w:rPr>
        <w:t>0</w:t>
      </w:r>
    </w:p>
    <w:p w14:paraId="143F0A98" w14:textId="77777777" w:rsidR="00D95D5D" w:rsidRPr="002928B7" w:rsidRDefault="00D95D5D" w:rsidP="002928B7">
      <w:pPr>
        <w:pStyle w:val="ListParagraph"/>
        <w:ind w:left="360"/>
        <w:rPr>
          <w:rFonts w:cstheme="minorHAnsi"/>
          <w:sz w:val="24"/>
          <w:szCs w:val="24"/>
        </w:rPr>
      </w:pPr>
    </w:p>
    <w:p w14:paraId="19BB3429" w14:textId="23ACF375" w:rsidR="00D15114" w:rsidRPr="002928B7" w:rsidRDefault="00D15114" w:rsidP="002928B7">
      <w:pPr>
        <w:pStyle w:val="ListParagraph"/>
        <w:numPr>
          <w:ilvl w:val="0"/>
          <w:numId w:val="5"/>
        </w:numPr>
        <w:rPr>
          <w:rFonts w:cstheme="minorHAnsi"/>
          <w:sz w:val="24"/>
          <w:szCs w:val="24"/>
        </w:rPr>
      </w:pPr>
      <w:r w:rsidRPr="002928B7">
        <w:rPr>
          <w:rFonts w:cstheme="minorHAnsi"/>
          <w:sz w:val="24"/>
          <w:szCs w:val="24"/>
        </w:rPr>
        <w:t xml:space="preserve">Annexure-1: Budget for Conducting FLA events (approximately </w:t>
      </w:r>
      <w:r w:rsidR="004648B5" w:rsidRPr="002928B7">
        <w:rPr>
          <w:rFonts w:cstheme="minorHAnsi"/>
          <w:sz w:val="24"/>
          <w:szCs w:val="24"/>
        </w:rPr>
        <w:t>30</w:t>
      </w:r>
      <w:r w:rsidRPr="002928B7">
        <w:rPr>
          <w:rFonts w:cstheme="minorHAnsi"/>
          <w:sz w:val="24"/>
          <w:szCs w:val="24"/>
        </w:rPr>
        <w:t xml:space="preserve"> farmers in each event)</w:t>
      </w:r>
    </w:p>
    <w:p w14:paraId="0082AE7A" w14:textId="74E1BDA8" w:rsidR="00B4205E" w:rsidRPr="002928B7" w:rsidRDefault="00D15114" w:rsidP="002928B7">
      <w:pPr>
        <w:pStyle w:val="ListParagraph"/>
        <w:numPr>
          <w:ilvl w:val="0"/>
          <w:numId w:val="8"/>
        </w:numPr>
        <w:rPr>
          <w:rFonts w:cstheme="minorHAnsi"/>
          <w:sz w:val="24"/>
          <w:szCs w:val="24"/>
        </w:rPr>
      </w:pPr>
      <w:r w:rsidRPr="002928B7">
        <w:rPr>
          <w:rFonts w:cstheme="minorHAnsi"/>
          <w:sz w:val="24"/>
          <w:szCs w:val="24"/>
        </w:rPr>
        <w:t xml:space="preserve">Number of participants/ </w:t>
      </w:r>
      <w:r w:rsidR="00B4205E" w:rsidRPr="002928B7">
        <w:rPr>
          <w:rFonts w:cstheme="minorHAnsi"/>
          <w:sz w:val="24"/>
          <w:szCs w:val="24"/>
        </w:rPr>
        <w:t>event/</w:t>
      </w:r>
      <w:r w:rsidRPr="002928B7">
        <w:rPr>
          <w:rFonts w:cstheme="minorHAnsi"/>
          <w:sz w:val="24"/>
          <w:szCs w:val="24"/>
        </w:rPr>
        <w:t xml:space="preserve">batch: </w:t>
      </w:r>
      <w:r w:rsidR="004648B5" w:rsidRPr="002928B7">
        <w:rPr>
          <w:rFonts w:cstheme="minorHAnsi"/>
          <w:sz w:val="24"/>
          <w:szCs w:val="24"/>
        </w:rPr>
        <w:t>3</w:t>
      </w:r>
      <w:r w:rsidR="00D95D5D" w:rsidRPr="002928B7">
        <w:rPr>
          <w:rFonts w:cstheme="minorHAnsi"/>
          <w:sz w:val="24"/>
          <w:szCs w:val="24"/>
        </w:rPr>
        <w:t>0</w:t>
      </w:r>
    </w:p>
    <w:p w14:paraId="29D30C18" w14:textId="22EAF33B" w:rsidR="00B4205E" w:rsidRPr="002928B7" w:rsidRDefault="00D15114" w:rsidP="002928B7">
      <w:pPr>
        <w:pStyle w:val="ListParagraph"/>
        <w:numPr>
          <w:ilvl w:val="0"/>
          <w:numId w:val="8"/>
        </w:numPr>
        <w:rPr>
          <w:rFonts w:cstheme="minorHAnsi"/>
          <w:sz w:val="24"/>
          <w:szCs w:val="24"/>
        </w:rPr>
      </w:pPr>
      <w:r w:rsidRPr="002928B7">
        <w:rPr>
          <w:rFonts w:cstheme="minorHAnsi"/>
          <w:sz w:val="24"/>
          <w:szCs w:val="24"/>
        </w:rPr>
        <w:t>Number of batches/Learning Site:2</w:t>
      </w:r>
    </w:p>
    <w:p w14:paraId="4CFAA2F2" w14:textId="529DFFDA" w:rsidR="00B4205E" w:rsidRPr="002928B7" w:rsidRDefault="00B4205E" w:rsidP="002928B7">
      <w:pPr>
        <w:pStyle w:val="ListParagraph"/>
        <w:numPr>
          <w:ilvl w:val="0"/>
          <w:numId w:val="8"/>
        </w:numPr>
        <w:rPr>
          <w:rFonts w:cstheme="minorHAnsi"/>
          <w:sz w:val="24"/>
          <w:szCs w:val="24"/>
        </w:rPr>
      </w:pPr>
      <w:r w:rsidRPr="002928B7">
        <w:rPr>
          <w:rFonts w:cstheme="minorHAnsi"/>
          <w:sz w:val="24"/>
          <w:szCs w:val="24"/>
        </w:rPr>
        <w:t>Number of FLA events/batch in a year: 24</w:t>
      </w:r>
    </w:p>
    <w:p w14:paraId="2ECB043E" w14:textId="5EAEACE4" w:rsidR="00B4205E" w:rsidRPr="002928B7" w:rsidRDefault="00B4205E" w:rsidP="002928B7">
      <w:pPr>
        <w:pStyle w:val="ListParagraph"/>
        <w:numPr>
          <w:ilvl w:val="0"/>
          <w:numId w:val="8"/>
        </w:numPr>
        <w:rPr>
          <w:rFonts w:cstheme="minorHAnsi"/>
          <w:sz w:val="24"/>
          <w:szCs w:val="24"/>
        </w:rPr>
      </w:pPr>
      <w:r w:rsidRPr="002928B7">
        <w:rPr>
          <w:rFonts w:cstheme="minorHAnsi"/>
          <w:sz w:val="24"/>
          <w:szCs w:val="24"/>
        </w:rPr>
        <w:t>Total number of events in each learning site</w:t>
      </w:r>
      <w:r w:rsidR="00D95D5D" w:rsidRPr="002928B7">
        <w:rPr>
          <w:rFonts w:cstheme="minorHAnsi"/>
          <w:sz w:val="24"/>
          <w:szCs w:val="24"/>
        </w:rPr>
        <w:t xml:space="preserve"> per year</w:t>
      </w:r>
      <w:r w:rsidRPr="002928B7">
        <w:rPr>
          <w:rFonts w:cstheme="minorHAnsi"/>
          <w:sz w:val="24"/>
          <w:szCs w:val="24"/>
        </w:rPr>
        <w:t>: 48</w:t>
      </w:r>
    </w:p>
    <w:p w14:paraId="3E8073FB" w14:textId="25E4F670" w:rsidR="00B4205E" w:rsidRPr="002928B7" w:rsidRDefault="00B4205E" w:rsidP="002928B7">
      <w:pPr>
        <w:pStyle w:val="ListParagraph"/>
        <w:numPr>
          <w:ilvl w:val="0"/>
          <w:numId w:val="8"/>
        </w:numPr>
        <w:rPr>
          <w:rFonts w:cstheme="minorHAnsi"/>
          <w:sz w:val="24"/>
          <w:szCs w:val="24"/>
        </w:rPr>
      </w:pPr>
      <w:r w:rsidRPr="002928B7">
        <w:rPr>
          <w:rFonts w:cstheme="minorHAnsi"/>
          <w:sz w:val="24"/>
          <w:szCs w:val="24"/>
        </w:rPr>
        <w:t>Number of Learning sites across APDMP: 105</w:t>
      </w:r>
    </w:p>
    <w:p w14:paraId="3F3A68EF" w14:textId="7C9EDE72" w:rsidR="00B4205E" w:rsidRPr="002928B7" w:rsidRDefault="00B4205E" w:rsidP="002928B7">
      <w:pPr>
        <w:pStyle w:val="ListParagraph"/>
        <w:numPr>
          <w:ilvl w:val="0"/>
          <w:numId w:val="8"/>
        </w:numPr>
        <w:rPr>
          <w:rFonts w:cstheme="minorHAnsi"/>
          <w:sz w:val="24"/>
          <w:szCs w:val="24"/>
        </w:rPr>
      </w:pPr>
      <w:r w:rsidRPr="002928B7">
        <w:rPr>
          <w:rFonts w:cstheme="minorHAnsi"/>
          <w:sz w:val="24"/>
          <w:szCs w:val="24"/>
        </w:rPr>
        <w:t>Number of events in all APDMP learning sites in a year: 5200 (48*105)</w:t>
      </w:r>
    </w:p>
    <w:p w14:paraId="003412FC" w14:textId="7ABC0C67" w:rsidR="00D15114" w:rsidRPr="002928B7" w:rsidRDefault="00D15114" w:rsidP="002928B7">
      <w:pPr>
        <w:pStyle w:val="ListParagraph"/>
        <w:numPr>
          <w:ilvl w:val="0"/>
          <w:numId w:val="8"/>
        </w:numPr>
        <w:rPr>
          <w:rFonts w:cstheme="minorHAnsi"/>
          <w:sz w:val="24"/>
          <w:szCs w:val="24"/>
        </w:rPr>
      </w:pPr>
      <w:r w:rsidRPr="002928B7">
        <w:rPr>
          <w:rFonts w:cstheme="minorHAnsi"/>
          <w:sz w:val="24"/>
          <w:szCs w:val="24"/>
        </w:rPr>
        <w:t xml:space="preserve">Place of </w:t>
      </w:r>
      <w:r w:rsidR="00D95D5D" w:rsidRPr="002928B7">
        <w:rPr>
          <w:rFonts w:cstheme="minorHAnsi"/>
          <w:sz w:val="24"/>
          <w:szCs w:val="24"/>
        </w:rPr>
        <w:t>Event</w:t>
      </w:r>
      <w:r w:rsidRPr="002928B7">
        <w:rPr>
          <w:rFonts w:cstheme="minorHAnsi"/>
          <w:sz w:val="24"/>
          <w:szCs w:val="24"/>
        </w:rPr>
        <w:t xml:space="preserve">: </w:t>
      </w:r>
      <w:r w:rsidR="00D95D5D" w:rsidRPr="002928B7">
        <w:rPr>
          <w:rFonts w:cstheme="minorHAnsi"/>
          <w:sz w:val="24"/>
          <w:szCs w:val="24"/>
        </w:rPr>
        <w:t>Learning Site</w:t>
      </w:r>
    </w:p>
    <w:p w14:paraId="68C8ECF1" w14:textId="77777777" w:rsidR="00D15114" w:rsidRPr="002928B7" w:rsidRDefault="00D15114" w:rsidP="002928B7">
      <w:pPr>
        <w:pStyle w:val="ListParagraph"/>
        <w:ind w:left="1440"/>
        <w:rPr>
          <w:rFonts w:cstheme="minorHAnsi"/>
          <w:sz w:val="24"/>
          <w:szCs w:val="24"/>
        </w:rPr>
      </w:pPr>
    </w:p>
    <w:tbl>
      <w:tblPr>
        <w:tblStyle w:val="TableGrid"/>
        <w:tblW w:w="5000" w:type="pct"/>
        <w:tblLook w:val="04A0" w:firstRow="1" w:lastRow="0" w:firstColumn="1" w:lastColumn="0" w:noHBand="0" w:noVBand="1"/>
      </w:tblPr>
      <w:tblGrid>
        <w:gridCol w:w="1234"/>
        <w:gridCol w:w="2162"/>
        <w:gridCol w:w="1607"/>
        <w:gridCol w:w="1358"/>
        <w:gridCol w:w="1349"/>
        <w:gridCol w:w="1306"/>
      </w:tblGrid>
      <w:tr w:rsidR="00D15114" w:rsidRPr="002928B7" w14:paraId="34F46B1E" w14:textId="77777777" w:rsidTr="008434F0">
        <w:tc>
          <w:tcPr>
            <w:tcW w:w="684" w:type="pct"/>
          </w:tcPr>
          <w:p w14:paraId="7F36B782" w14:textId="77777777" w:rsidR="00D15114" w:rsidRPr="002928B7" w:rsidRDefault="00D15114" w:rsidP="002928B7">
            <w:pPr>
              <w:pStyle w:val="ListParagraph"/>
              <w:ind w:left="0"/>
              <w:rPr>
                <w:rFonts w:cstheme="minorHAnsi"/>
                <w:sz w:val="24"/>
                <w:szCs w:val="24"/>
              </w:rPr>
            </w:pPr>
            <w:proofErr w:type="spellStart"/>
            <w:r w:rsidRPr="002928B7">
              <w:rPr>
                <w:rFonts w:cstheme="minorHAnsi"/>
                <w:sz w:val="24"/>
                <w:szCs w:val="24"/>
              </w:rPr>
              <w:t>Sl</w:t>
            </w:r>
            <w:proofErr w:type="spellEnd"/>
            <w:r w:rsidRPr="002928B7">
              <w:rPr>
                <w:rFonts w:cstheme="minorHAnsi"/>
                <w:sz w:val="24"/>
                <w:szCs w:val="24"/>
              </w:rPr>
              <w:t xml:space="preserve"> No</w:t>
            </w:r>
          </w:p>
        </w:tc>
        <w:tc>
          <w:tcPr>
            <w:tcW w:w="1199" w:type="pct"/>
          </w:tcPr>
          <w:p w14:paraId="712AFC45" w14:textId="77777777" w:rsidR="00D15114" w:rsidRPr="002928B7" w:rsidRDefault="00D15114" w:rsidP="002928B7">
            <w:pPr>
              <w:pStyle w:val="ListParagraph"/>
              <w:ind w:left="0"/>
              <w:rPr>
                <w:rFonts w:cstheme="minorHAnsi"/>
                <w:sz w:val="24"/>
                <w:szCs w:val="24"/>
              </w:rPr>
            </w:pPr>
            <w:r w:rsidRPr="002928B7">
              <w:rPr>
                <w:rFonts w:cstheme="minorHAnsi"/>
                <w:sz w:val="24"/>
                <w:szCs w:val="24"/>
              </w:rPr>
              <w:t>Particulars</w:t>
            </w:r>
          </w:p>
        </w:tc>
        <w:tc>
          <w:tcPr>
            <w:tcW w:w="891" w:type="pct"/>
          </w:tcPr>
          <w:p w14:paraId="191CE19F" w14:textId="77777777" w:rsidR="00D15114" w:rsidRPr="002928B7" w:rsidRDefault="00D15114" w:rsidP="002928B7">
            <w:pPr>
              <w:pStyle w:val="ListParagraph"/>
              <w:ind w:left="0"/>
              <w:rPr>
                <w:rFonts w:cstheme="minorHAnsi"/>
                <w:sz w:val="24"/>
                <w:szCs w:val="24"/>
              </w:rPr>
            </w:pPr>
            <w:r w:rsidRPr="002928B7">
              <w:rPr>
                <w:rFonts w:cstheme="minorHAnsi"/>
                <w:sz w:val="24"/>
                <w:szCs w:val="24"/>
              </w:rPr>
              <w:t>Unit</w:t>
            </w:r>
          </w:p>
        </w:tc>
        <w:tc>
          <w:tcPr>
            <w:tcW w:w="753" w:type="pct"/>
          </w:tcPr>
          <w:p w14:paraId="040862AA" w14:textId="77777777" w:rsidR="00D15114" w:rsidRPr="002928B7" w:rsidRDefault="00D15114" w:rsidP="002928B7">
            <w:pPr>
              <w:pStyle w:val="ListParagraph"/>
              <w:ind w:left="0"/>
              <w:rPr>
                <w:rFonts w:cstheme="minorHAnsi"/>
                <w:sz w:val="24"/>
                <w:szCs w:val="24"/>
              </w:rPr>
            </w:pPr>
            <w:r w:rsidRPr="002928B7">
              <w:rPr>
                <w:rFonts w:cstheme="minorHAnsi"/>
                <w:sz w:val="24"/>
                <w:szCs w:val="24"/>
              </w:rPr>
              <w:t>No of units</w:t>
            </w:r>
          </w:p>
        </w:tc>
        <w:tc>
          <w:tcPr>
            <w:tcW w:w="748" w:type="pct"/>
          </w:tcPr>
          <w:p w14:paraId="50BDB553" w14:textId="77777777" w:rsidR="00D15114" w:rsidRPr="002928B7" w:rsidRDefault="00D15114" w:rsidP="002928B7">
            <w:pPr>
              <w:pStyle w:val="ListParagraph"/>
              <w:ind w:left="0"/>
              <w:rPr>
                <w:rFonts w:cstheme="minorHAnsi"/>
                <w:sz w:val="24"/>
                <w:szCs w:val="24"/>
              </w:rPr>
            </w:pPr>
            <w:r w:rsidRPr="002928B7">
              <w:rPr>
                <w:rFonts w:cstheme="minorHAnsi"/>
                <w:sz w:val="24"/>
                <w:szCs w:val="24"/>
              </w:rPr>
              <w:t>Unit Cost</w:t>
            </w:r>
          </w:p>
        </w:tc>
        <w:tc>
          <w:tcPr>
            <w:tcW w:w="724" w:type="pct"/>
          </w:tcPr>
          <w:p w14:paraId="18E21961" w14:textId="77777777" w:rsidR="00D15114" w:rsidRPr="002928B7" w:rsidRDefault="00D15114" w:rsidP="002928B7">
            <w:pPr>
              <w:pStyle w:val="ListParagraph"/>
              <w:ind w:left="0"/>
              <w:rPr>
                <w:rFonts w:cstheme="minorHAnsi"/>
                <w:sz w:val="24"/>
                <w:szCs w:val="24"/>
              </w:rPr>
            </w:pPr>
            <w:r w:rsidRPr="002928B7">
              <w:rPr>
                <w:rFonts w:cstheme="minorHAnsi"/>
                <w:sz w:val="24"/>
                <w:szCs w:val="24"/>
              </w:rPr>
              <w:t>Amount</w:t>
            </w:r>
          </w:p>
        </w:tc>
      </w:tr>
      <w:tr w:rsidR="008434F0" w:rsidRPr="002928B7" w14:paraId="2774575A" w14:textId="77777777" w:rsidTr="008434F0">
        <w:tc>
          <w:tcPr>
            <w:tcW w:w="684" w:type="pct"/>
          </w:tcPr>
          <w:p w14:paraId="1FBE1F50" w14:textId="77777777" w:rsidR="008434F0" w:rsidRPr="002928B7" w:rsidRDefault="008434F0" w:rsidP="002928B7">
            <w:pPr>
              <w:pStyle w:val="ListParagraph"/>
              <w:ind w:left="0"/>
              <w:rPr>
                <w:rFonts w:cstheme="minorHAnsi"/>
                <w:sz w:val="24"/>
                <w:szCs w:val="24"/>
              </w:rPr>
            </w:pPr>
            <w:r w:rsidRPr="002928B7">
              <w:rPr>
                <w:rFonts w:cstheme="minorHAnsi"/>
                <w:sz w:val="24"/>
                <w:szCs w:val="24"/>
              </w:rPr>
              <w:t>1</w:t>
            </w:r>
          </w:p>
        </w:tc>
        <w:tc>
          <w:tcPr>
            <w:tcW w:w="1199" w:type="pct"/>
          </w:tcPr>
          <w:p w14:paraId="5BC4097E" w14:textId="140ED287" w:rsidR="008434F0" w:rsidRPr="002928B7" w:rsidRDefault="008434F0" w:rsidP="002928B7">
            <w:pPr>
              <w:pStyle w:val="ListParagraph"/>
              <w:ind w:left="0"/>
              <w:rPr>
                <w:rFonts w:cstheme="minorHAnsi"/>
                <w:sz w:val="24"/>
                <w:szCs w:val="24"/>
              </w:rPr>
            </w:pPr>
            <w:r w:rsidRPr="002928B7">
              <w:rPr>
                <w:rFonts w:cstheme="minorHAnsi"/>
                <w:sz w:val="24"/>
                <w:szCs w:val="24"/>
              </w:rPr>
              <w:t>Refreshment</w:t>
            </w:r>
          </w:p>
        </w:tc>
        <w:tc>
          <w:tcPr>
            <w:tcW w:w="891" w:type="pct"/>
          </w:tcPr>
          <w:p w14:paraId="0AAD00EA" w14:textId="33A99928" w:rsidR="008434F0" w:rsidRPr="002928B7" w:rsidRDefault="008434F0" w:rsidP="002928B7">
            <w:pPr>
              <w:pStyle w:val="ListParagraph"/>
              <w:ind w:left="0"/>
              <w:rPr>
                <w:rFonts w:cstheme="minorHAnsi"/>
                <w:sz w:val="24"/>
                <w:szCs w:val="24"/>
              </w:rPr>
            </w:pPr>
            <w:r w:rsidRPr="002928B7">
              <w:rPr>
                <w:rFonts w:cstheme="minorHAnsi"/>
                <w:sz w:val="24"/>
                <w:szCs w:val="24"/>
              </w:rPr>
              <w:t>Participant</w:t>
            </w:r>
          </w:p>
        </w:tc>
        <w:tc>
          <w:tcPr>
            <w:tcW w:w="753" w:type="pct"/>
          </w:tcPr>
          <w:p w14:paraId="2A08D831" w14:textId="53FB95FC" w:rsidR="008434F0" w:rsidRPr="002928B7" w:rsidRDefault="00D95D5D" w:rsidP="002928B7">
            <w:pPr>
              <w:pStyle w:val="ListParagraph"/>
              <w:ind w:left="0"/>
              <w:jc w:val="center"/>
              <w:rPr>
                <w:rFonts w:cstheme="minorHAnsi"/>
                <w:sz w:val="24"/>
                <w:szCs w:val="24"/>
              </w:rPr>
            </w:pPr>
            <w:r w:rsidRPr="002928B7">
              <w:rPr>
                <w:rFonts w:cstheme="minorHAnsi"/>
                <w:sz w:val="24"/>
                <w:szCs w:val="24"/>
              </w:rPr>
              <w:t>30</w:t>
            </w:r>
          </w:p>
        </w:tc>
        <w:tc>
          <w:tcPr>
            <w:tcW w:w="748" w:type="pct"/>
          </w:tcPr>
          <w:p w14:paraId="305A98B5" w14:textId="2612701E" w:rsidR="008434F0" w:rsidRPr="002928B7" w:rsidRDefault="00D95D5D" w:rsidP="002928B7">
            <w:pPr>
              <w:pStyle w:val="ListParagraph"/>
              <w:ind w:left="0"/>
              <w:jc w:val="center"/>
              <w:rPr>
                <w:rFonts w:cstheme="minorHAnsi"/>
                <w:sz w:val="24"/>
                <w:szCs w:val="24"/>
              </w:rPr>
            </w:pPr>
            <w:r w:rsidRPr="002928B7">
              <w:rPr>
                <w:rFonts w:cstheme="minorHAnsi"/>
                <w:sz w:val="24"/>
                <w:szCs w:val="24"/>
              </w:rPr>
              <w:t>30</w:t>
            </w:r>
          </w:p>
        </w:tc>
        <w:tc>
          <w:tcPr>
            <w:tcW w:w="724" w:type="pct"/>
          </w:tcPr>
          <w:p w14:paraId="1EA1277B" w14:textId="325F7B9C" w:rsidR="008434F0" w:rsidRPr="002928B7" w:rsidRDefault="00D95D5D" w:rsidP="002928B7">
            <w:pPr>
              <w:pStyle w:val="ListParagraph"/>
              <w:ind w:left="0"/>
              <w:jc w:val="right"/>
              <w:rPr>
                <w:rFonts w:cstheme="minorHAnsi"/>
                <w:sz w:val="24"/>
                <w:szCs w:val="24"/>
              </w:rPr>
            </w:pPr>
            <w:r w:rsidRPr="002928B7">
              <w:rPr>
                <w:rFonts w:cstheme="minorHAnsi"/>
                <w:sz w:val="24"/>
                <w:szCs w:val="24"/>
              </w:rPr>
              <w:t>900</w:t>
            </w:r>
          </w:p>
        </w:tc>
      </w:tr>
      <w:tr w:rsidR="008434F0" w:rsidRPr="002928B7" w14:paraId="5A8C9E77" w14:textId="77777777" w:rsidTr="008434F0">
        <w:tc>
          <w:tcPr>
            <w:tcW w:w="684" w:type="pct"/>
          </w:tcPr>
          <w:p w14:paraId="1AE4F7B7" w14:textId="1D132401" w:rsidR="008434F0" w:rsidRPr="002928B7" w:rsidRDefault="00D95D5D" w:rsidP="002928B7">
            <w:pPr>
              <w:pStyle w:val="ListParagraph"/>
              <w:ind w:left="0"/>
              <w:rPr>
                <w:rFonts w:cstheme="minorHAnsi"/>
                <w:sz w:val="24"/>
                <w:szCs w:val="24"/>
              </w:rPr>
            </w:pPr>
            <w:r w:rsidRPr="002928B7">
              <w:rPr>
                <w:rFonts w:cstheme="minorHAnsi"/>
                <w:sz w:val="24"/>
                <w:szCs w:val="24"/>
              </w:rPr>
              <w:t>2</w:t>
            </w:r>
          </w:p>
        </w:tc>
        <w:tc>
          <w:tcPr>
            <w:tcW w:w="1199" w:type="pct"/>
          </w:tcPr>
          <w:p w14:paraId="5CFFFA5A" w14:textId="77777777" w:rsidR="008434F0" w:rsidRPr="002928B7" w:rsidRDefault="008434F0" w:rsidP="002928B7">
            <w:pPr>
              <w:pStyle w:val="ListParagraph"/>
              <w:ind w:left="0"/>
              <w:rPr>
                <w:rFonts w:cstheme="minorHAnsi"/>
                <w:sz w:val="24"/>
                <w:szCs w:val="24"/>
              </w:rPr>
            </w:pPr>
            <w:r w:rsidRPr="002928B7">
              <w:rPr>
                <w:rFonts w:cstheme="minorHAnsi"/>
                <w:sz w:val="24"/>
                <w:szCs w:val="24"/>
              </w:rPr>
              <w:t>Resource Fee</w:t>
            </w:r>
          </w:p>
        </w:tc>
        <w:tc>
          <w:tcPr>
            <w:tcW w:w="891" w:type="pct"/>
          </w:tcPr>
          <w:p w14:paraId="633432DF" w14:textId="1E478B53" w:rsidR="008434F0" w:rsidRPr="002928B7" w:rsidRDefault="008434F0" w:rsidP="002928B7">
            <w:pPr>
              <w:pStyle w:val="ListParagraph"/>
              <w:ind w:left="0"/>
              <w:rPr>
                <w:rFonts w:cstheme="minorHAnsi"/>
                <w:sz w:val="24"/>
                <w:szCs w:val="24"/>
              </w:rPr>
            </w:pPr>
            <w:r w:rsidRPr="002928B7">
              <w:rPr>
                <w:rFonts w:cstheme="minorHAnsi"/>
                <w:sz w:val="24"/>
                <w:szCs w:val="24"/>
              </w:rPr>
              <w:t>FLA</w:t>
            </w:r>
          </w:p>
        </w:tc>
        <w:tc>
          <w:tcPr>
            <w:tcW w:w="753" w:type="pct"/>
          </w:tcPr>
          <w:p w14:paraId="64908F98" w14:textId="7F2EFF06" w:rsidR="008434F0" w:rsidRPr="002928B7" w:rsidRDefault="008434F0" w:rsidP="002928B7">
            <w:pPr>
              <w:pStyle w:val="ListParagraph"/>
              <w:ind w:left="0"/>
              <w:jc w:val="center"/>
              <w:rPr>
                <w:rFonts w:cstheme="minorHAnsi"/>
                <w:sz w:val="24"/>
                <w:szCs w:val="24"/>
              </w:rPr>
            </w:pPr>
            <w:r w:rsidRPr="002928B7">
              <w:rPr>
                <w:rFonts w:cstheme="minorHAnsi"/>
                <w:sz w:val="24"/>
                <w:szCs w:val="24"/>
              </w:rPr>
              <w:t>1</w:t>
            </w:r>
          </w:p>
        </w:tc>
        <w:tc>
          <w:tcPr>
            <w:tcW w:w="748" w:type="pct"/>
          </w:tcPr>
          <w:p w14:paraId="18E19A5B" w14:textId="2CA874BD" w:rsidR="008434F0" w:rsidRPr="002928B7" w:rsidRDefault="00D95D5D" w:rsidP="002928B7">
            <w:pPr>
              <w:pStyle w:val="ListParagraph"/>
              <w:ind w:left="0"/>
              <w:jc w:val="center"/>
              <w:rPr>
                <w:rFonts w:cstheme="minorHAnsi"/>
                <w:sz w:val="24"/>
                <w:szCs w:val="24"/>
              </w:rPr>
            </w:pPr>
            <w:r w:rsidRPr="002928B7">
              <w:rPr>
                <w:rFonts w:cstheme="minorHAnsi"/>
                <w:sz w:val="24"/>
                <w:szCs w:val="24"/>
              </w:rPr>
              <w:t>6</w:t>
            </w:r>
            <w:r w:rsidR="008434F0" w:rsidRPr="002928B7">
              <w:rPr>
                <w:rFonts w:cstheme="minorHAnsi"/>
                <w:sz w:val="24"/>
                <w:szCs w:val="24"/>
              </w:rPr>
              <w:t>00</w:t>
            </w:r>
          </w:p>
        </w:tc>
        <w:tc>
          <w:tcPr>
            <w:tcW w:w="724" w:type="pct"/>
          </w:tcPr>
          <w:p w14:paraId="21EB4A43" w14:textId="0E0E77FE" w:rsidR="008434F0" w:rsidRPr="002928B7" w:rsidRDefault="00D95D5D" w:rsidP="002928B7">
            <w:pPr>
              <w:pStyle w:val="ListParagraph"/>
              <w:ind w:left="0"/>
              <w:jc w:val="right"/>
              <w:rPr>
                <w:rFonts w:cstheme="minorHAnsi"/>
                <w:sz w:val="24"/>
                <w:szCs w:val="24"/>
              </w:rPr>
            </w:pPr>
            <w:r w:rsidRPr="002928B7">
              <w:rPr>
                <w:rFonts w:cstheme="minorHAnsi"/>
                <w:sz w:val="24"/>
                <w:szCs w:val="24"/>
              </w:rPr>
              <w:t>6</w:t>
            </w:r>
            <w:r w:rsidR="008434F0" w:rsidRPr="002928B7">
              <w:rPr>
                <w:rFonts w:cstheme="minorHAnsi"/>
                <w:sz w:val="24"/>
                <w:szCs w:val="24"/>
              </w:rPr>
              <w:t>00</w:t>
            </w:r>
          </w:p>
        </w:tc>
      </w:tr>
      <w:tr w:rsidR="008434F0" w:rsidRPr="002928B7" w14:paraId="7E17FDF0" w14:textId="77777777" w:rsidTr="008434F0">
        <w:tc>
          <w:tcPr>
            <w:tcW w:w="684" w:type="pct"/>
          </w:tcPr>
          <w:p w14:paraId="5B836F11" w14:textId="6E855047" w:rsidR="008434F0" w:rsidRPr="002928B7" w:rsidRDefault="008434F0" w:rsidP="002928B7">
            <w:pPr>
              <w:pStyle w:val="ListParagraph"/>
              <w:ind w:left="0"/>
              <w:rPr>
                <w:rFonts w:cstheme="minorHAnsi"/>
                <w:sz w:val="24"/>
                <w:szCs w:val="24"/>
              </w:rPr>
            </w:pPr>
          </w:p>
        </w:tc>
        <w:tc>
          <w:tcPr>
            <w:tcW w:w="1199" w:type="pct"/>
          </w:tcPr>
          <w:p w14:paraId="5C48CB12" w14:textId="09196F26" w:rsidR="008434F0" w:rsidRPr="002928B7" w:rsidRDefault="008434F0" w:rsidP="002928B7">
            <w:pPr>
              <w:pStyle w:val="ListParagraph"/>
              <w:ind w:left="0"/>
              <w:rPr>
                <w:rFonts w:cstheme="minorHAnsi"/>
                <w:b/>
                <w:bCs/>
                <w:sz w:val="24"/>
                <w:szCs w:val="24"/>
              </w:rPr>
            </w:pPr>
            <w:r w:rsidRPr="002928B7">
              <w:rPr>
                <w:rFonts w:cstheme="minorHAnsi"/>
                <w:b/>
                <w:bCs/>
                <w:sz w:val="24"/>
                <w:szCs w:val="24"/>
              </w:rPr>
              <w:t>Total</w:t>
            </w:r>
          </w:p>
        </w:tc>
        <w:tc>
          <w:tcPr>
            <w:tcW w:w="891" w:type="pct"/>
          </w:tcPr>
          <w:p w14:paraId="6FA360F4" w14:textId="77777777" w:rsidR="008434F0" w:rsidRPr="002928B7" w:rsidRDefault="008434F0" w:rsidP="002928B7">
            <w:pPr>
              <w:pStyle w:val="ListParagraph"/>
              <w:ind w:left="0"/>
              <w:rPr>
                <w:rFonts w:cstheme="minorHAnsi"/>
                <w:sz w:val="24"/>
                <w:szCs w:val="24"/>
              </w:rPr>
            </w:pPr>
          </w:p>
        </w:tc>
        <w:tc>
          <w:tcPr>
            <w:tcW w:w="753" w:type="pct"/>
          </w:tcPr>
          <w:p w14:paraId="69CB74A9" w14:textId="77777777" w:rsidR="008434F0" w:rsidRPr="002928B7" w:rsidRDefault="008434F0" w:rsidP="002928B7">
            <w:pPr>
              <w:pStyle w:val="ListParagraph"/>
              <w:ind w:left="0"/>
              <w:rPr>
                <w:rFonts w:cstheme="minorHAnsi"/>
                <w:sz w:val="24"/>
                <w:szCs w:val="24"/>
              </w:rPr>
            </w:pPr>
          </w:p>
        </w:tc>
        <w:tc>
          <w:tcPr>
            <w:tcW w:w="748" w:type="pct"/>
          </w:tcPr>
          <w:p w14:paraId="3D4779B2" w14:textId="426D04D9" w:rsidR="008434F0" w:rsidRPr="002928B7" w:rsidRDefault="008434F0" w:rsidP="002928B7">
            <w:pPr>
              <w:pStyle w:val="ListParagraph"/>
              <w:ind w:left="0"/>
              <w:rPr>
                <w:rFonts w:cstheme="minorHAnsi"/>
                <w:sz w:val="24"/>
                <w:szCs w:val="24"/>
              </w:rPr>
            </w:pPr>
          </w:p>
        </w:tc>
        <w:tc>
          <w:tcPr>
            <w:tcW w:w="724" w:type="pct"/>
          </w:tcPr>
          <w:p w14:paraId="7A1476A1" w14:textId="0422102E" w:rsidR="008434F0" w:rsidRPr="002928B7" w:rsidRDefault="008434F0" w:rsidP="002928B7">
            <w:pPr>
              <w:pStyle w:val="ListParagraph"/>
              <w:ind w:left="0"/>
              <w:jc w:val="right"/>
              <w:rPr>
                <w:rFonts w:cstheme="minorHAnsi"/>
                <w:sz w:val="24"/>
                <w:szCs w:val="24"/>
              </w:rPr>
            </w:pPr>
            <w:r w:rsidRPr="002928B7">
              <w:rPr>
                <w:rFonts w:cstheme="minorHAnsi"/>
                <w:sz w:val="24"/>
                <w:szCs w:val="24"/>
              </w:rPr>
              <w:t>1</w:t>
            </w:r>
            <w:r w:rsidR="00D95D5D" w:rsidRPr="002928B7">
              <w:rPr>
                <w:rFonts w:cstheme="minorHAnsi"/>
                <w:sz w:val="24"/>
                <w:szCs w:val="24"/>
              </w:rPr>
              <w:t>5</w:t>
            </w:r>
            <w:r w:rsidRPr="002928B7">
              <w:rPr>
                <w:rFonts w:cstheme="minorHAnsi"/>
                <w:sz w:val="24"/>
                <w:szCs w:val="24"/>
              </w:rPr>
              <w:t>00</w:t>
            </w:r>
          </w:p>
        </w:tc>
      </w:tr>
    </w:tbl>
    <w:p w14:paraId="7975DF56" w14:textId="77777777" w:rsidR="00D15114" w:rsidRPr="002928B7" w:rsidRDefault="00D15114" w:rsidP="002928B7">
      <w:pPr>
        <w:pStyle w:val="ListParagraph"/>
        <w:ind w:left="1440"/>
        <w:rPr>
          <w:rFonts w:cstheme="minorHAnsi"/>
          <w:sz w:val="24"/>
          <w:szCs w:val="24"/>
        </w:rPr>
      </w:pPr>
    </w:p>
    <w:p w14:paraId="3A05EFE3" w14:textId="2CBC129A" w:rsidR="00D15114" w:rsidRPr="002928B7" w:rsidRDefault="00D15114" w:rsidP="002928B7">
      <w:pPr>
        <w:pStyle w:val="ListParagraph"/>
        <w:numPr>
          <w:ilvl w:val="0"/>
          <w:numId w:val="8"/>
        </w:numPr>
        <w:rPr>
          <w:rFonts w:cstheme="minorHAnsi"/>
          <w:sz w:val="24"/>
          <w:szCs w:val="24"/>
        </w:rPr>
      </w:pPr>
      <w:r w:rsidRPr="002928B7">
        <w:rPr>
          <w:rFonts w:cstheme="minorHAnsi"/>
          <w:sz w:val="24"/>
          <w:szCs w:val="24"/>
        </w:rPr>
        <w:t xml:space="preserve">Total cost of 1 </w:t>
      </w:r>
      <w:r w:rsidR="008434F0" w:rsidRPr="002928B7">
        <w:rPr>
          <w:rFonts w:cstheme="minorHAnsi"/>
          <w:sz w:val="24"/>
          <w:szCs w:val="24"/>
        </w:rPr>
        <w:t xml:space="preserve">FLA </w:t>
      </w:r>
      <w:r w:rsidRPr="002928B7">
        <w:rPr>
          <w:rFonts w:cstheme="minorHAnsi"/>
          <w:sz w:val="24"/>
          <w:szCs w:val="24"/>
        </w:rPr>
        <w:t>(</w:t>
      </w:r>
      <w:r w:rsidR="00D95D5D" w:rsidRPr="002928B7">
        <w:rPr>
          <w:rFonts w:cstheme="minorHAnsi"/>
          <w:sz w:val="24"/>
          <w:szCs w:val="24"/>
        </w:rPr>
        <w:t>30</w:t>
      </w:r>
      <w:r w:rsidRPr="002928B7">
        <w:rPr>
          <w:rFonts w:cstheme="minorHAnsi"/>
          <w:sz w:val="24"/>
          <w:szCs w:val="24"/>
        </w:rPr>
        <w:t xml:space="preserve"> participants)</w:t>
      </w:r>
      <w:r w:rsidR="008434F0" w:rsidRPr="002928B7">
        <w:rPr>
          <w:rFonts w:cstheme="minorHAnsi"/>
          <w:sz w:val="24"/>
          <w:szCs w:val="24"/>
        </w:rPr>
        <w:tab/>
      </w:r>
      <w:r w:rsidR="008434F0" w:rsidRPr="002928B7">
        <w:rPr>
          <w:rFonts w:cstheme="minorHAnsi"/>
          <w:sz w:val="24"/>
          <w:szCs w:val="24"/>
        </w:rPr>
        <w:tab/>
      </w:r>
      <w:r w:rsidR="008434F0" w:rsidRPr="002928B7">
        <w:rPr>
          <w:rFonts w:cstheme="minorHAnsi"/>
          <w:sz w:val="24"/>
          <w:szCs w:val="24"/>
        </w:rPr>
        <w:tab/>
      </w:r>
      <w:r w:rsidR="008434F0" w:rsidRPr="002928B7">
        <w:rPr>
          <w:rFonts w:cstheme="minorHAnsi"/>
          <w:sz w:val="24"/>
          <w:szCs w:val="24"/>
        </w:rPr>
        <w:tab/>
      </w:r>
      <w:r w:rsidRPr="002928B7">
        <w:rPr>
          <w:rFonts w:cstheme="minorHAnsi"/>
          <w:sz w:val="24"/>
          <w:szCs w:val="24"/>
        </w:rPr>
        <w:t>:</w:t>
      </w:r>
      <w:r w:rsidR="008434F0" w:rsidRPr="002928B7">
        <w:rPr>
          <w:rFonts w:cstheme="minorHAnsi"/>
          <w:sz w:val="24"/>
          <w:szCs w:val="24"/>
        </w:rPr>
        <w:t xml:space="preserve"> Rs 1</w:t>
      </w:r>
      <w:r w:rsidR="00D95D5D" w:rsidRPr="002928B7">
        <w:rPr>
          <w:rFonts w:cstheme="minorHAnsi"/>
          <w:sz w:val="24"/>
          <w:szCs w:val="24"/>
        </w:rPr>
        <w:t>5</w:t>
      </w:r>
      <w:r w:rsidR="008434F0" w:rsidRPr="002928B7">
        <w:rPr>
          <w:rFonts w:cstheme="minorHAnsi"/>
          <w:sz w:val="24"/>
          <w:szCs w:val="24"/>
        </w:rPr>
        <w:t>00</w:t>
      </w:r>
    </w:p>
    <w:p w14:paraId="1DCF390A" w14:textId="2FFBD27E" w:rsidR="008434F0" w:rsidRPr="002928B7" w:rsidRDefault="00D15114" w:rsidP="002928B7">
      <w:pPr>
        <w:pStyle w:val="ListParagraph"/>
        <w:numPr>
          <w:ilvl w:val="0"/>
          <w:numId w:val="8"/>
        </w:numPr>
        <w:rPr>
          <w:rFonts w:cstheme="minorHAnsi"/>
          <w:sz w:val="24"/>
          <w:szCs w:val="24"/>
        </w:rPr>
      </w:pPr>
      <w:r w:rsidRPr="002928B7">
        <w:rPr>
          <w:rFonts w:cstheme="minorHAnsi"/>
          <w:sz w:val="24"/>
          <w:szCs w:val="24"/>
        </w:rPr>
        <w:t xml:space="preserve">Total cost of </w:t>
      </w:r>
      <w:r w:rsidR="008434F0" w:rsidRPr="002928B7">
        <w:rPr>
          <w:rFonts w:cstheme="minorHAnsi"/>
          <w:sz w:val="24"/>
          <w:szCs w:val="24"/>
        </w:rPr>
        <w:t>2 FLAs in Learning Site per fortnight</w:t>
      </w:r>
      <w:r w:rsidR="008434F0" w:rsidRPr="002928B7">
        <w:rPr>
          <w:rFonts w:cstheme="minorHAnsi"/>
          <w:sz w:val="24"/>
          <w:szCs w:val="24"/>
        </w:rPr>
        <w:tab/>
      </w:r>
      <w:r w:rsidR="008434F0" w:rsidRPr="002928B7">
        <w:rPr>
          <w:rFonts w:cstheme="minorHAnsi"/>
          <w:sz w:val="24"/>
          <w:szCs w:val="24"/>
        </w:rPr>
        <w:tab/>
        <w:t xml:space="preserve">: Rs </w:t>
      </w:r>
      <w:r w:rsidR="00D95D5D" w:rsidRPr="002928B7">
        <w:rPr>
          <w:rFonts w:cstheme="minorHAnsi"/>
          <w:sz w:val="24"/>
          <w:szCs w:val="24"/>
        </w:rPr>
        <w:t>3</w:t>
      </w:r>
      <w:r w:rsidR="008434F0" w:rsidRPr="002928B7">
        <w:rPr>
          <w:rFonts w:cstheme="minorHAnsi"/>
          <w:sz w:val="24"/>
          <w:szCs w:val="24"/>
        </w:rPr>
        <w:t>000</w:t>
      </w:r>
    </w:p>
    <w:p w14:paraId="6580F8F8" w14:textId="22826291" w:rsidR="008434F0" w:rsidRPr="002928B7" w:rsidRDefault="008434F0" w:rsidP="002928B7">
      <w:pPr>
        <w:pStyle w:val="ListParagraph"/>
        <w:numPr>
          <w:ilvl w:val="0"/>
          <w:numId w:val="8"/>
        </w:numPr>
        <w:rPr>
          <w:rFonts w:cstheme="minorHAnsi"/>
          <w:sz w:val="24"/>
          <w:szCs w:val="24"/>
        </w:rPr>
      </w:pPr>
      <w:r w:rsidRPr="002928B7">
        <w:rPr>
          <w:rFonts w:cstheme="minorHAnsi"/>
          <w:sz w:val="24"/>
          <w:szCs w:val="24"/>
        </w:rPr>
        <w:t>Total cost of 24*2= 48 FLAs in each Learning site/ annum</w:t>
      </w:r>
      <w:r w:rsidRPr="002928B7">
        <w:rPr>
          <w:rFonts w:cstheme="minorHAnsi"/>
          <w:sz w:val="24"/>
          <w:szCs w:val="24"/>
        </w:rPr>
        <w:tab/>
        <w:t xml:space="preserve">: Rs </w:t>
      </w:r>
      <w:r w:rsidR="00CD3703" w:rsidRPr="002928B7">
        <w:rPr>
          <w:rFonts w:cstheme="minorHAnsi"/>
          <w:sz w:val="24"/>
          <w:szCs w:val="24"/>
        </w:rPr>
        <w:t>36,</w:t>
      </w:r>
      <w:r w:rsidRPr="002928B7">
        <w:rPr>
          <w:rFonts w:cstheme="minorHAnsi"/>
          <w:sz w:val="24"/>
          <w:szCs w:val="24"/>
        </w:rPr>
        <w:t>000</w:t>
      </w:r>
    </w:p>
    <w:p w14:paraId="351C4CCD" w14:textId="608B68A7" w:rsidR="00D15114" w:rsidRPr="002928B7" w:rsidRDefault="008434F0" w:rsidP="002928B7">
      <w:pPr>
        <w:pStyle w:val="ListParagraph"/>
        <w:numPr>
          <w:ilvl w:val="0"/>
          <w:numId w:val="8"/>
        </w:numPr>
        <w:rPr>
          <w:rFonts w:cstheme="minorHAnsi"/>
          <w:sz w:val="24"/>
          <w:szCs w:val="24"/>
        </w:rPr>
      </w:pPr>
      <w:r w:rsidRPr="002928B7">
        <w:rPr>
          <w:rFonts w:cstheme="minorHAnsi"/>
          <w:sz w:val="24"/>
          <w:szCs w:val="24"/>
        </w:rPr>
        <w:t>Total cost of FLAs in 105 sites</w:t>
      </w:r>
      <w:r w:rsidRPr="002928B7">
        <w:rPr>
          <w:rFonts w:cstheme="minorHAnsi"/>
          <w:sz w:val="24"/>
          <w:szCs w:val="24"/>
        </w:rPr>
        <w:tab/>
      </w:r>
      <w:r w:rsidR="00F2108A" w:rsidRPr="002928B7">
        <w:rPr>
          <w:rFonts w:cstheme="minorHAnsi"/>
          <w:sz w:val="24"/>
          <w:szCs w:val="24"/>
        </w:rPr>
        <w:tab/>
      </w:r>
      <w:r w:rsidRPr="002928B7">
        <w:rPr>
          <w:rFonts w:cstheme="minorHAnsi"/>
          <w:sz w:val="24"/>
          <w:szCs w:val="24"/>
        </w:rPr>
        <w:tab/>
      </w:r>
      <w:r w:rsidRPr="002928B7">
        <w:rPr>
          <w:rFonts w:cstheme="minorHAnsi"/>
          <w:sz w:val="24"/>
          <w:szCs w:val="24"/>
        </w:rPr>
        <w:tab/>
      </w:r>
      <w:r w:rsidRPr="002928B7">
        <w:rPr>
          <w:rFonts w:cstheme="minorHAnsi"/>
          <w:sz w:val="24"/>
          <w:szCs w:val="24"/>
        </w:rPr>
        <w:tab/>
        <w:t xml:space="preserve">: Rs </w:t>
      </w:r>
      <w:r w:rsidR="00CD3703" w:rsidRPr="002928B7">
        <w:rPr>
          <w:rFonts w:cstheme="minorHAnsi"/>
          <w:sz w:val="24"/>
          <w:szCs w:val="24"/>
        </w:rPr>
        <w:t>37</w:t>
      </w:r>
      <w:r w:rsidRPr="002928B7">
        <w:rPr>
          <w:rFonts w:cstheme="minorHAnsi"/>
          <w:sz w:val="24"/>
          <w:szCs w:val="24"/>
        </w:rPr>
        <w:t>,</w:t>
      </w:r>
      <w:r w:rsidR="00CD3703" w:rsidRPr="002928B7">
        <w:rPr>
          <w:rFonts w:cstheme="minorHAnsi"/>
          <w:sz w:val="24"/>
          <w:szCs w:val="24"/>
        </w:rPr>
        <w:t>8</w:t>
      </w:r>
      <w:r w:rsidRPr="002928B7">
        <w:rPr>
          <w:rFonts w:cstheme="minorHAnsi"/>
          <w:sz w:val="24"/>
          <w:szCs w:val="24"/>
        </w:rPr>
        <w:t>0,000</w:t>
      </w:r>
    </w:p>
    <w:p w14:paraId="4A98F9D0" w14:textId="3B5DE6F2" w:rsidR="00CD3703" w:rsidRPr="002928B7" w:rsidRDefault="00CD3703" w:rsidP="002928B7">
      <w:pPr>
        <w:rPr>
          <w:rFonts w:cstheme="minorHAnsi"/>
          <w:sz w:val="24"/>
          <w:szCs w:val="24"/>
        </w:rPr>
      </w:pPr>
      <w:r w:rsidRPr="002928B7">
        <w:rPr>
          <w:rFonts w:cstheme="minorHAnsi"/>
          <w:sz w:val="24"/>
          <w:szCs w:val="24"/>
        </w:rPr>
        <w:t>Annexure-4</w:t>
      </w:r>
      <w:r w:rsidR="004648B5" w:rsidRPr="002928B7">
        <w:rPr>
          <w:rFonts w:cstheme="minorHAnsi"/>
          <w:sz w:val="24"/>
          <w:szCs w:val="24"/>
        </w:rPr>
        <w:t>a</w:t>
      </w:r>
      <w:r w:rsidRPr="002928B7">
        <w:rPr>
          <w:rFonts w:cstheme="minorHAnsi"/>
          <w:sz w:val="24"/>
          <w:szCs w:val="24"/>
        </w:rPr>
        <w:t>: Budget for Resource Material farmer wise</w:t>
      </w:r>
      <w:r w:rsidR="004648B5" w:rsidRPr="002928B7">
        <w:rPr>
          <w:rFonts w:cstheme="minorHAnsi"/>
          <w:sz w:val="24"/>
          <w:szCs w:val="24"/>
        </w:rPr>
        <w:t xml:space="preserve"> (to be developed centrally and supplied to FAs)</w:t>
      </w:r>
    </w:p>
    <w:tbl>
      <w:tblPr>
        <w:tblStyle w:val="TableGrid"/>
        <w:tblW w:w="0" w:type="auto"/>
        <w:tblLook w:val="04A0" w:firstRow="1" w:lastRow="0" w:firstColumn="1" w:lastColumn="0" w:noHBand="0" w:noVBand="1"/>
      </w:tblPr>
      <w:tblGrid>
        <w:gridCol w:w="7508"/>
        <w:gridCol w:w="1066"/>
      </w:tblGrid>
      <w:tr w:rsidR="00CD3703" w:rsidRPr="002928B7" w14:paraId="6FB66DB7" w14:textId="77777777" w:rsidTr="004648B5">
        <w:tc>
          <w:tcPr>
            <w:tcW w:w="7508" w:type="dxa"/>
          </w:tcPr>
          <w:p w14:paraId="39096265" w14:textId="296BDC6F" w:rsidR="00CD3703" w:rsidRPr="002928B7" w:rsidRDefault="00CD3703" w:rsidP="002928B7">
            <w:pPr>
              <w:rPr>
                <w:rFonts w:cstheme="minorHAnsi"/>
                <w:sz w:val="24"/>
                <w:szCs w:val="24"/>
              </w:rPr>
            </w:pPr>
            <w:r w:rsidRPr="002928B7">
              <w:rPr>
                <w:rFonts w:cstheme="minorHAnsi"/>
                <w:sz w:val="24"/>
                <w:szCs w:val="24"/>
              </w:rPr>
              <w:t>No of participants in each FLA:</w:t>
            </w:r>
          </w:p>
        </w:tc>
        <w:tc>
          <w:tcPr>
            <w:tcW w:w="1066" w:type="dxa"/>
          </w:tcPr>
          <w:p w14:paraId="3810987B" w14:textId="24479149" w:rsidR="00CD3703" w:rsidRPr="002928B7" w:rsidRDefault="00CD3703" w:rsidP="002928B7">
            <w:pPr>
              <w:rPr>
                <w:rFonts w:cstheme="minorHAnsi"/>
                <w:sz w:val="24"/>
                <w:szCs w:val="24"/>
              </w:rPr>
            </w:pPr>
            <w:r w:rsidRPr="002928B7">
              <w:rPr>
                <w:rFonts w:cstheme="minorHAnsi"/>
                <w:sz w:val="24"/>
                <w:szCs w:val="24"/>
              </w:rPr>
              <w:t>30</w:t>
            </w:r>
          </w:p>
        </w:tc>
      </w:tr>
      <w:tr w:rsidR="00CD3703" w:rsidRPr="002928B7" w14:paraId="13C8AB32" w14:textId="77777777" w:rsidTr="004648B5">
        <w:tc>
          <w:tcPr>
            <w:tcW w:w="7508" w:type="dxa"/>
          </w:tcPr>
          <w:p w14:paraId="449BE6D0" w14:textId="1B3FBE96" w:rsidR="00CD3703" w:rsidRPr="002928B7" w:rsidRDefault="00CD3703" w:rsidP="002928B7">
            <w:pPr>
              <w:rPr>
                <w:rFonts w:cstheme="minorHAnsi"/>
                <w:sz w:val="24"/>
                <w:szCs w:val="24"/>
              </w:rPr>
            </w:pPr>
            <w:r w:rsidRPr="002928B7">
              <w:rPr>
                <w:rFonts w:cstheme="minorHAnsi"/>
                <w:sz w:val="24"/>
                <w:szCs w:val="24"/>
              </w:rPr>
              <w:t xml:space="preserve">Total number of participants (30 farmers per FLA * 2 FLAs in each Learning site * </w:t>
            </w:r>
            <w:r w:rsidR="004648B5" w:rsidRPr="002928B7">
              <w:rPr>
                <w:rFonts w:cstheme="minorHAnsi"/>
                <w:sz w:val="24"/>
                <w:szCs w:val="24"/>
              </w:rPr>
              <w:t>2 FLAs/month * 6 months*</w:t>
            </w:r>
            <w:r w:rsidRPr="002928B7">
              <w:rPr>
                <w:rFonts w:cstheme="minorHAnsi"/>
                <w:sz w:val="24"/>
                <w:szCs w:val="24"/>
              </w:rPr>
              <w:t xml:space="preserve"> 105 Learning sites</w:t>
            </w:r>
            <w:r w:rsidR="004648B5" w:rsidRPr="002928B7">
              <w:rPr>
                <w:rFonts w:cstheme="minorHAnsi"/>
                <w:sz w:val="24"/>
                <w:szCs w:val="24"/>
              </w:rPr>
              <w:t xml:space="preserve"> (=30*2*2*6*105)</w:t>
            </w:r>
          </w:p>
        </w:tc>
        <w:tc>
          <w:tcPr>
            <w:tcW w:w="1066" w:type="dxa"/>
          </w:tcPr>
          <w:p w14:paraId="2BF2919B" w14:textId="59496CAE" w:rsidR="00CD3703" w:rsidRPr="002928B7" w:rsidRDefault="004648B5" w:rsidP="002928B7">
            <w:pPr>
              <w:rPr>
                <w:rFonts w:cstheme="minorHAnsi"/>
                <w:sz w:val="24"/>
                <w:szCs w:val="24"/>
              </w:rPr>
            </w:pPr>
            <w:r w:rsidRPr="002928B7">
              <w:rPr>
                <w:rFonts w:cstheme="minorHAnsi"/>
                <w:sz w:val="24"/>
                <w:szCs w:val="24"/>
              </w:rPr>
              <w:t>75600</w:t>
            </w:r>
          </w:p>
        </w:tc>
      </w:tr>
      <w:tr w:rsidR="00CD3703" w:rsidRPr="002928B7" w14:paraId="43F8E5EF" w14:textId="77777777" w:rsidTr="004648B5">
        <w:tc>
          <w:tcPr>
            <w:tcW w:w="7508" w:type="dxa"/>
          </w:tcPr>
          <w:p w14:paraId="145C665F" w14:textId="23C21C50" w:rsidR="00CD3703" w:rsidRPr="002928B7" w:rsidRDefault="004648B5" w:rsidP="002928B7">
            <w:pPr>
              <w:rPr>
                <w:rFonts w:cstheme="minorHAnsi"/>
                <w:sz w:val="24"/>
                <w:szCs w:val="24"/>
              </w:rPr>
            </w:pPr>
            <w:r w:rsidRPr="002928B7">
              <w:rPr>
                <w:rFonts w:cstheme="minorHAnsi"/>
                <w:sz w:val="24"/>
                <w:szCs w:val="24"/>
              </w:rPr>
              <w:t>Cost of Resource Material per farmer per FLA (handouts/ brochures, etc</w:t>
            </w:r>
          </w:p>
        </w:tc>
        <w:tc>
          <w:tcPr>
            <w:tcW w:w="1066" w:type="dxa"/>
          </w:tcPr>
          <w:p w14:paraId="37D00FBF" w14:textId="15F67E88" w:rsidR="00CD3703" w:rsidRPr="002928B7" w:rsidRDefault="004648B5" w:rsidP="002928B7">
            <w:pPr>
              <w:rPr>
                <w:rFonts w:cstheme="minorHAnsi"/>
                <w:sz w:val="24"/>
                <w:szCs w:val="24"/>
              </w:rPr>
            </w:pPr>
            <w:r w:rsidRPr="002928B7">
              <w:rPr>
                <w:rFonts w:cstheme="minorHAnsi"/>
                <w:sz w:val="24"/>
                <w:szCs w:val="24"/>
              </w:rPr>
              <w:t>3</w:t>
            </w:r>
          </w:p>
        </w:tc>
      </w:tr>
      <w:tr w:rsidR="00CD3703" w:rsidRPr="002928B7" w14:paraId="795AD7B3" w14:textId="77777777" w:rsidTr="004648B5">
        <w:tc>
          <w:tcPr>
            <w:tcW w:w="7508" w:type="dxa"/>
          </w:tcPr>
          <w:p w14:paraId="3E99C99B" w14:textId="28304CE3" w:rsidR="00CD3703" w:rsidRPr="002928B7" w:rsidRDefault="004648B5" w:rsidP="002928B7">
            <w:pPr>
              <w:rPr>
                <w:rFonts w:cstheme="minorHAnsi"/>
                <w:sz w:val="24"/>
                <w:szCs w:val="24"/>
              </w:rPr>
            </w:pPr>
            <w:r w:rsidRPr="002928B7">
              <w:rPr>
                <w:rFonts w:cstheme="minorHAnsi"/>
                <w:sz w:val="24"/>
                <w:szCs w:val="24"/>
              </w:rPr>
              <w:t>Total cost of material</w:t>
            </w:r>
          </w:p>
        </w:tc>
        <w:tc>
          <w:tcPr>
            <w:tcW w:w="1066" w:type="dxa"/>
          </w:tcPr>
          <w:p w14:paraId="2CD81999" w14:textId="2CD2FAAA" w:rsidR="00CD3703" w:rsidRPr="002928B7" w:rsidRDefault="004648B5" w:rsidP="002928B7">
            <w:pPr>
              <w:rPr>
                <w:rFonts w:cstheme="minorHAnsi"/>
                <w:sz w:val="24"/>
                <w:szCs w:val="24"/>
              </w:rPr>
            </w:pPr>
            <w:r w:rsidRPr="002928B7">
              <w:rPr>
                <w:rFonts w:cstheme="minorHAnsi"/>
                <w:sz w:val="24"/>
                <w:szCs w:val="24"/>
              </w:rPr>
              <w:t>2,26,800</w:t>
            </w:r>
          </w:p>
        </w:tc>
      </w:tr>
    </w:tbl>
    <w:p w14:paraId="53AC7EEF" w14:textId="60E4F507" w:rsidR="00CD3703" w:rsidRPr="002928B7" w:rsidRDefault="00CD3703" w:rsidP="002928B7">
      <w:pPr>
        <w:rPr>
          <w:rFonts w:cstheme="minorHAnsi"/>
          <w:sz w:val="24"/>
          <w:szCs w:val="24"/>
        </w:rPr>
      </w:pPr>
    </w:p>
    <w:p w14:paraId="19DF07BB" w14:textId="0D4345C4" w:rsidR="00CD3703" w:rsidRPr="002928B7" w:rsidRDefault="004648B5" w:rsidP="002928B7">
      <w:pPr>
        <w:rPr>
          <w:rFonts w:cstheme="minorHAnsi"/>
          <w:sz w:val="24"/>
          <w:szCs w:val="24"/>
        </w:rPr>
      </w:pPr>
      <w:r w:rsidRPr="002928B7">
        <w:rPr>
          <w:rFonts w:cstheme="minorHAnsi"/>
          <w:sz w:val="24"/>
          <w:szCs w:val="24"/>
        </w:rPr>
        <w:lastRenderedPageBreak/>
        <w:t>Annexure-4b: Resource Material for each learning site (to be developed centrally and supplied to FAs). This material can be used in both batches in a learning site</w:t>
      </w:r>
    </w:p>
    <w:tbl>
      <w:tblPr>
        <w:tblW w:w="8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79"/>
        <w:gridCol w:w="938"/>
        <w:gridCol w:w="1362"/>
        <w:gridCol w:w="1184"/>
        <w:gridCol w:w="1060"/>
      </w:tblGrid>
      <w:tr w:rsidR="000D3749" w:rsidRPr="002928B7" w14:paraId="7CC8E749" w14:textId="77777777" w:rsidTr="000D3749">
        <w:trPr>
          <w:trHeight w:val="20"/>
        </w:trPr>
        <w:tc>
          <w:tcPr>
            <w:tcW w:w="850" w:type="dxa"/>
            <w:shd w:val="clear" w:color="auto" w:fill="auto"/>
            <w:vAlign w:val="center"/>
            <w:hideMark/>
          </w:tcPr>
          <w:p w14:paraId="68C48C70" w14:textId="77777777" w:rsidR="004648B5" w:rsidRPr="004648B5" w:rsidRDefault="004648B5" w:rsidP="002928B7">
            <w:pPr>
              <w:spacing w:after="0" w:line="240" w:lineRule="auto"/>
              <w:rPr>
                <w:rFonts w:ascii="Calibri Light" w:eastAsia="Times New Roman" w:hAnsi="Calibri Light" w:cs="Times New Roman"/>
                <w:b/>
                <w:bCs/>
                <w:color w:val="000000"/>
                <w:lang w:eastAsia="en-IN" w:bidi="te-IN"/>
              </w:rPr>
            </w:pPr>
            <w:proofErr w:type="spellStart"/>
            <w:r w:rsidRPr="004648B5">
              <w:rPr>
                <w:rFonts w:ascii="Calibri Light" w:eastAsia="Times New Roman" w:hAnsi="Calibri Light" w:cs="Times New Roman"/>
                <w:b/>
                <w:bCs/>
                <w:color w:val="000000"/>
                <w:lang w:eastAsia="en-IN" w:bidi="te-IN"/>
              </w:rPr>
              <w:t>Sl</w:t>
            </w:r>
            <w:proofErr w:type="spellEnd"/>
            <w:r w:rsidRPr="004648B5">
              <w:rPr>
                <w:rFonts w:ascii="Calibri Light" w:eastAsia="Times New Roman" w:hAnsi="Calibri Light" w:cs="Times New Roman"/>
                <w:b/>
                <w:bCs/>
                <w:color w:val="000000"/>
                <w:lang w:eastAsia="en-IN" w:bidi="te-IN"/>
              </w:rPr>
              <w:t xml:space="preserve"> No</w:t>
            </w:r>
          </w:p>
        </w:tc>
        <w:tc>
          <w:tcPr>
            <w:tcW w:w="3179" w:type="dxa"/>
            <w:shd w:val="clear" w:color="auto" w:fill="auto"/>
            <w:vAlign w:val="center"/>
            <w:hideMark/>
          </w:tcPr>
          <w:p w14:paraId="574C87E4" w14:textId="77777777" w:rsidR="004648B5" w:rsidRPr="004648B5" w:rsidRDefault="004648B5" w:rsidP="002928B7">
            <w:pPr>
              <w:spacing w:after="0" w:line="240" w:lineRule="auto"/>
              <w:rPr>
                <w:rFonts w:ascii="Calibri Light" w:eastAsia="Times New Roman" w:hAnsi="Calibri Light" w:cs="Times New Roman"/>
                <w:b/>
                <w:bCs/>
                <w:color w:val="000000"/>
                <w:lang w:eastAsia="en-IN" w:bidi="te-IN"/>
              </w:rPr>
            </w:pPr>
            <w:r w:rsidRPr="004648B5">
              <w:rPr>
                <w:rFonts w:ascii="Calibri Light" w:eastAsia="Times New Roman" w:hAnsi="Calibri Light" w:cs="Times New Roman"/>
                <w:b/>
                <w:bCs/>
                <w:color w:val="000000"/>
                <w:lang w:eastAsia="en-IN" w:bidi="te-IN"/>
              </w:rPr>
              <w:t>Particulars</w:t>
            </w:r>
          </w:p>
        </w:tc>
        <w:tc>
          <w:tcPr>
            <w:tcW w:w="938" w:type="dxa"/>
            <w:shd w:val="clear" w:color="auto" w:fill="auto"/>
            <w:vAlign w:val="center"/>
            <w:hideMark/>
          </w:tcPr>
          <w:p w14:paraId="2E06228D" w14:textId="77777777" w:rsidR="004648B5" w:rsidRPr="004648B5" w:rsidRDefault="004648B5" w:rsidP="002928B7">
            <w:pPr>
              <w:spacing w:after="0" w:line="240" w:lineRule="auto"/>
              <w:rPr>
                <w:rFonts w:ascii="Calibri Light" w:eastAsia="Times New Roman" w:hAnsi="Calibri Light" w:cs="Times New Roman"/>
                <w:b/>
                <w:bCs/>
                <w:color w:val="000000"/>
                <w:lang w:eastAsia="en-IN" w:bidi="te-IN"/>
              </w:rPr>
            </w:pPr>
            <w:r w:rsidRPr="004648B5">
              <w:rPr>
                <w:rFonts w:ascii="Calibri Light" w:eastAsia="Times New Roman" w:hAnsi="Calibri Light" w:cs="Times New Roman"/>
                <w:b/>
                <w:bCs/>
                <w:color w:val="000000"/>
                <w:lang w:eastAsia="en-IN" w:bidi="te-IN"/>
              </w:rPr>
              <w:t>Unit</w:t>
            </w:r>
          </w:p>
        </w:tc>
        <w:tc>
          <w:tcPr>
            <w:tcW w:w="1362" w:type="dxa"/>
            <w:shd w:val="clear" w:color="auto" w:fill="auto"/>
            <w:vAlign w:val="center"/>
            <w:hideMark/>
          </w:tcPr>
          <w:p w14:paraId="3C684434" w14:textId="77777777" w:rsidR="004648B5" w:rsidRPr="004648B5" w:rsidRDefault="004648B5" w:rsidP="002928B7">
            <w:pPr>
              <w:spacing w:after="0" w:line="240" w:lineRule="auto"/>
              <w:rPr>
                <w:rFonts w:ascii="Calibri Light" w:eastAsia="Times New Roman" w:hAnsi="Calibri Light" w:cs="Times New Roman"/>
                <w:b/>
                <w:bCs/>
                <w:color w:val="000000"/>
                <w:lang w:eastAsia="en-IN" w:bidi="te-IN"/>
              </w:rPr>
            </w:pPr>
            <w:r w:rsidRPr="004648B5">
              <w:rPr>
                <w:rFonts w:ascii="Calibri Light" w:eastAsia="Times New Roman" w:hAnsi="Calibri Light" w:cs="Times New Roman"/>
                <w:b/>
                <w:bCs/>
                <w:color w:val="000000"/>
                <w:lang w:eastAsia="en-IN" w:bidi="te-IN"/>
              </w:rPr>
              <w:t>No of units</w:t>
            </w:r>
          </w:p>
        </w:tc>
        <w:tc>
          <w:tcPr>
            <w:tcW w:w="1184" w:type="dxa"/>
            <w:shd w:val="clear" w:color="auto" w:fill="auto"/>
            <w:vAlign w:val="center"/>
            <w:hideMark/>
          </w:tcPr>
          <w:p w14:paraId="070D5596" w14:textId="77777777" w:rsidR="004648B5" w:rsidRPr="004648B5" w:rsidRDefault="004648B5" w:rsidP="002928B7">
            <w:pPr>
              <w:spacing w:after="0" w:line="240" w:lineRule="auto"/>
              <w:rPr>
                <w:rFonts w:ascii="Calibri Light" w:eastAsia="Times New Roman" w:hAnsi="Calibri Light" w:cs="Times New Roman"/>
                <w:b/>
                <w:bCs/>
                <w:color w:val="000000"/>
                <w:lang w:eastAsia="en-IN" w:bidi="te-IN"/>
              </w:rPr>
            </w:pPr>
            <w:r w:rsidRPr="004648B5">
              <w:rPr>
                <w:rFonts w:ascii="Calibri Light" w:eastAsia="Times New Roman" w:hAnsi="Calibri Light" w:cs="Times New Roman"/>
                <w:b/>
                <w:bCs/>
                <w:color w:val="000000"/>
                <w:lang w:eastAsia="en-IN" w:bidi="te-IN"/>
              </w:rPr>
              <w:t>Unit Cost</w:t>
            </w:r>
          </w:p>
        </w:tc>
        <w:tc>
          <w:tcPr>
            <w:tcW w:w="1060" w:type="dxa"/>
            <w:shd w:val="clear" w:color="auto" w:fill="auto"/>
            <w:vAlign w:val="center"/>
            <w:hideMark/>
          </w:tcPr>
          <w:p w14:paraId="2599150A" w14:textId="77777777" w:rsidR="004648B5" w:rsidRPr="004648B5" w:rsidRDefault="004648B5" w:rsidP="002928B7">
            <w:pPr>
              <w:spacing w:after="0" w:line="240" w:lineRule="auto"/>
              <w:rPr>
                <w:rFonts w:ascii="Calibri Light" w:eastAsia="Times New Roman" w:hAnsi="Calibri Light" w:cs="Times New Roman"/>
                <w:b/>
                <w:bCs/>
                <w:color w:val="000000"/>
                <w:lang w:eastAsia="en-IN" w:bidi="te-IN"/>
              </w:rPr>
            </w:pPr>
            <w:r w:rsidRPr="004648B5">
              <w:rPr>
                <w:rFonts w:ascii="Calibri Light" w:eastAsia="Times New Roman" w:hAnsi="Calibri Light" w:cs="Times New Roman"/>
                <w:b/>
                <w:bCs/>
                <w:color w:val="000000"/>
                <w:lang w:eastAsia="en-IN" w:bidi="te-IN"/>
              </w:rPr>
              <w:t>Amount</w:t>
            </w:r>
          </w:p>
        </w:tc>
      </w:tr>
      <w:tr w:rsidR="004648B5" w:rsidRPr="002928B7" w14:paraId="3A57A9D5" w14:textId="77777777" w:rsidTr="000D3749">
        <w:trPr>
          <w:trHeight w:val="20"/>
        </w:trPr>
        <w:tc>
          <w:tcPr>
            <w:tcW w:w="850" w:type="dxa"/>
            <w:shd w:val="clear" w:color="auto" w:fill="auto"/>
            <w:vAlign w:val="center"/>
            <w:hideMark/>
          </w:tcPr>
          <w:p w14:paraId="425DE6BD" w14:textId="77777777" w:rsidR="004648B5" w:rsidRPr="004648B5" w:rsidRDefault="004648B5" w:rsidP="002928B7">
            <w:pPr>
              <w:spacing w:after="0" w:line="240" w:lineRule="auto"/>
              <w:rPr>
                <w:rFonts w:cstheme="minorHAnsi"/>
              </w:rPr>
            </w:pPr>
            <w:r w:rsidRPr="004648B5">
              <w:rPr>
                <w:rFonts w:cstheme="minorHAnsi"/>
              </w:rPr>
              <w:t>1</w:t>
            </w:r>
          </w:p>
        </w:tc>
        <w:tc>
          <w:tcPr>
            <w:tcW w:w="3179" w:type="dxa"/>
            <w:shd w:val="clear" w:color="auto" w:fill="auto"/>
            <w:vAlign w:val="center"/>
            <w:hideMark/>
          </w:tcPr>
          <w:p w14:paraId="2769A705" w14:textId="05ED684B" w:rsidR="004648B5" w:rsidRPr="004648B5" w:rsidRDefault="004648B5" w:rsidP="002928B7">
            <w:pPr>
              <w:spacing w:after="0"/>
              <w:rPr>
                <w:rFonts w:cstheme="minorHAnsi"/>
              </w:rPr>
            </w:pPr>
            <w:r w:rsidRPr="002928B7">
              <w:rPr>
                <w:rFonts w:cstheme="minorHAnsi"/>
              </w:rPr>
              <w:t>Posters (5*8): 10 Poster set (</w:t>
            </w:r>
            <w:proofErr w:type="spellStart"/>
            <w:r w:rsidRPr="002928B7">
              <w:rPr>
                <w:rFonts w:cstheme="minorHAnsi"/>
              </w:rPr>
              <w:t>Flexies</w:t>
            </w:r>
            <w:proofErr w:type="spellEnd"/>
            <w:r w:rsidRPr="002928B7">
              <w:rPr>
                <w:rFonts w:cstheme="minorHAnsi"/>
              </w:rPr>
              <w:t>)/ Learning Site</w:t>
            </w:r>
          </w:p>
        </w:tc>
        <w:tc>
          <w:tcPr>
            <w:tcW w:w="938" w:type="dxa"/>
            <w:shd w:val="clear" w:color="auto" w:fill="auto"/>
            <w:vAlign w:val="center"/>
            <w:hideMark/>
          </w:tcPr>
          <w:p w14:paraId="1B3933CD" w14:textId="581D1B1D" w:rsidR="004648B5" w:rsidRPr="004648B5" w:rsidRDefault="004648B5" w:rsidP="002928B7">
            <w:pPr>
              <w:spacing w:after="0" w:line="240" w:lineRule="auto"/>
              <w:rPr>
                <w:rFonts w:cstheme="minorHAnsi"/>
              </w:rPr>
            </w:pPr>
            <w:r w:rsidRPr="002928B7">
              <w:rPr>
                <w:rFonts w:cstheme="minorHAnsi"/>
              </w:rPr>
              <w:t>Posters</w:t>
            </w:r>
          </w:p>
        </w:tc>
        <w:tc>
          <w:tcPr>
            <w:tcW w:w="1362" w:type="dxa"/>
            <w:shd w:val="clear" w:color="auto" w:fill="auto"/>
            <w:vAlign w:val="center"/>
            <w:hideMark/>
          </w:tcPr>
          <w:p w14:paraId="7C84EFCC" w14:textId="4DB51B60" w:rsidR="004648B5" w:rsidRPr="004648B5" w:rsidRDefault="004648B5" w:rsidP="002928B7">
            <w:pPr>
              <w:spacing w:after="0" w:line="240" w:lineRule="auto"/>
              <w:rPr>
                <w:rFonts w:cstheme="minorHAnsi"/>
              </w:rPr>
            </w:pPr>
            <w:r w:rsidRPr="002928B7">
              <w:rPr>
                <w:rFonts w:cstheme="minorHAnsi"/>
              </w:rPr>
              <w:t>10</w:t>
            </w:r>
          </w:p>
        </w:tc>
        <w:tc>
          <w:tcPr>
            <w:tcW w:w="1184" w:type="dxa"/>
            <w:shd w:val="clear" w:color="auto" w:fill="auto"/>
            <w:vAlign w:val="center"/>
            <w:hideMark/>
          </w:tcPr>
          <w:p w14:paraId="12F06B62" w14:textId="5CFC32CE" w:rsidR="004648B5" w:rsidRPr="004648B5" w:rsidRDefault="004648B5" w:rsidP="002928B7">
            <w:pPr>
              <w:spacing w:after="0" w:line="240" w:lineRule="auto"/>
              <w:rPr>
                <w:rFonts w:cstheme="minorHAnsi"/>
              </w:rPr>
            </w:pPr>
            <w:r w:rsidRPr="002928B7">
              <w:rPr>
                <w:rFonts w:cstheme="minorHAnsi"/>
              </w:rPr>
              <w:t>300</w:t>
            </w:r>
          </w:p>
        </w:tc>
        <w:tc>
          <w:tcPr>
            <w:tcW w:w="1060" w:type="dxa"/>
            <w:shd w:val="clear" w:color="auto" w:fill="auto"/>
            <w:vAlign w:val="center"/>
            <w:hideMark/>
          </w:tcPr>
          <w:p w14:paraId="2C545543" w14:textId="5235F1CF" w:rsidR="004648B5" w:rsidRPr="004648B5" w:rsidRDefault="004648B5" w:rsidP="002928B7">
            <w:pPr>
              <w:spacing w:after="0" w:line="240" w:lineRule="auto"/>
              <w:rPr>
                <w:rFonts w:cstheme="minorHAnsi"/>
              </w:rPr>
            </w:pPr>
            <w:r w:rsidRPr="002928B7">
              <w:rPr>
                <w:rFonts w:cstheme="minorHAnsi"/>
              </w:rPr>
              <w:t>3000</w:t>
            </w:r>
          </w:p>
        </w:tc>
      </w:tr>
      <w:tr w:rsidR="004648B5" w:rsidRPr="002928B7" w14:paraId="5334E51E" w14:textId="77777777" w:rsidTr="000D3749">
        <w:trPr>
          <w:trHeight w:val="20"/>
        </w:trPr>
        <w:tc>
          <w:tcPr>
            <w:tcW w:w="850" w:type="dxa"/>
            <w:shd w:val="clear" w:color="auto" w:fill="auto"/>
            <w:vAlign w:val="center"/>
          </w:tcPr>
          <w:p w14:paraId="05CE7270" w14:textId="2F469820" w:rsidR="004648B5" w:rsidRPr="002928B7" w:rsidRDefault="004648B5" w:rsidP="002928B7">
            <w:pPr>
              <w:spacing w:after="0" w:line="240" w:lineRule="auto"/>
              <w:rPr>
                <w:rFonts w:cstheme="minorHAnsi"/>
                <w:b/>
                <w:bCs/>
              </w:rPr>
            </w:pPr>
            <w:r w:rsidRPr="002928B7">
              <w:rPr>
                <w:rFonts w:cstheme="minorHAnsi"/>
                <w:b/>
                <w:bCs/>
              </w:rPr>
              <w:t>2</w:t>
            </w:r>
          </w:p>
        </w:tc>
        <w:tc>
          <w:tcPr>
            <w:tcW w:w="3179" w:type="dxa"/>
            <w:shd w:val="clear" w:color="auto" w:fill="auto"/>
            <w:vAlign w:val="center"/>
          </w:tcPr>
          <w:p w14:paraId="5C08E14B" w14:textId="2098D205" w:rsidR="004648B5" w:rsidRPr="002928B7" w:rsidRDefault="004648B5" w:rsidP="002928B7">
            <w:pPr>
              <w:spacing w:after="0"/>
              <w:rPr>
                <w:rFonts w:cstheme="minorHAnsi"/>
                <w:b/>
                <w:bCs/>
              </w:rPr>
            </w:pPr>
            <w:r w:rsidRPr="002928B7">
              <w:rPr>
                <w:rFonts w:cstheme="minorHAnsi"/>
                <w:b/>
                <w:bCs/>
              </w:rPr>
              <w:t>Total budget for 105 learning sites</w:t>
            </w:r>
          </w:p>
        </w:tc>
        <w:tc>
          <w:tcPr>
            <w:tcW w:w="938" w:type="dxa"/>
            <w:shd w:val="clear" w:color="auto" w:fill="auto"/>
            <w:vAlign w:val="center"/>
          </w:tcPr>
          <w:p w14:paraId="5BB7D356" w14:textId="77777777" w:rsidR="004648B5" w:rsidRPr="002928B7" w:rsidRDefault="004648B5" w:rsidP="002928B7">
            <w:pPr>
              <w:spacing w:after="0" w:line="240" w:lineRule="auto"/>
              <w:rPr>
                <w:rFonts w:cstheme="minorHAnsi"/>
                <w:b/>
                <w:bCs/>
              </w:rPr>
            </w:pPr>
          </w:p>
        </w:tc>
        <w:tc>
          <w:tcPr>
            <w:tcW w:w="1362" w:type="dxa"/>
            <w:shd w:val="clear" w:color="auto" w:fill="auto"/>
            <w:vAlign w:val="center"/>
          </w:tcPr>
          <w:p w14:paraId="363362F5" w14:textId="708FB7FC" w:rsidR="004648B5" w:rsidRPr="002928B7" w:rsidRDefault="003B4C78" w:rsidP="002928B7">
            <w:pPr>
              <w:spacing w:after="0" w:line="240" w:lineRule="auto"/>
              <w:rPr>
                <w:rFonts w:cstheme="minorHAnsi"/>
                <w:b/>
                <w:bCs/>
              </w:rPr>
            </w:pPr>
            <w:r w:rsidRPr="002928B7">
              <w:rPr>
                <w:rFonts w:cstheme="minorHAnsi"/>
                <w:b/>
                <w:bCs/>
              </w:rPr>
              <w:t>105</w:t>
            </w:r>
          </w:p>
        </w:tc>
        <w:tc>
          <w:tcPr>
            <w:tcW w:w="1184" w:type="dxa"/>
            <w:shd w:val="clear" w:color="auto" w:fill="auto"/>
            <w:vAlign w:val="center"/>
          </w:tcPr>
          <w:p w14:paraId="6C682D3D" w14:textId="12E81007" w:rsidR="004648B5" w:rsidRPr="002928B7" w:rsidRDefault="003B4C78" w:rsidP="002928B7">
            <w:pPr>
              <w:spacing w:after="0" w:line="240" w:lineRule="auto"/>
              <w:rPr>
                <w:rFonts w:cstheme="minorHAnsi"/>
                <w:b/>
                <w:bCs/>
              </w:rPr>
            </w:pPr>
            <w:r w:rsidRPr="002928B7">
              <w:rPr>
                <w:rFonts w:cstheme="minorHAnsi"/>
                <w:b/>
                <w:bCs/>
              </w:rPr>
              <w:t>3000</w:t>
            </w:r>
          </w:p>
        </w:tc>
        <w:tc>
          <w:tcPr>
            <w:tcW w:w="1060" w:type="dxa"/>
            <w:shd w:val="clear" w:color="auto" w:fill="auto"/>
            <w:vAlign w:val="center"/>
          </w:tcPr>
          <w:p w14:paraId="739C6E00" w14:textId="42A02A60" w:rsidR="004648B5" w:rsidRPr="002928B7" w:rsidRDefault="003B4C78" w:rsidP="002928B7">
            <w:pPr>
              <w:spacing w:after="0" w:line="240" w:lineRule="auto"/>
              <w:rPr>
                <w:rFonts w:cstheme="minorHAnsi"/>
                <w:b/>
                <w:bCs/>
              </w:rPr>
            </w:pPr>
            <w:r w:rsidRPr="002928B7">
              <w:rPr>
                <w:rFonts w:cstheme="minorHAnsi"/>
                <w:b/>
                <w:bCs/>
              </w:rPr>
              <w:t>315000</w:t>
            </w:r>
          </w:p>
        </w:tc>
      </w:tr>
    </w:tbl>
    <w:p w14:paraId="327EE43E" w14:textId="60894DFD" w:rsidR="004648B5" w:rsidRPr="002928B7" w:rsidRDefault="003B4C78" w:rsidP="002928B7">
      <w:pPr>
        <w:rPr>
          <w:rFonts w:cstheme="minorHAnsi"/>
          <w:sz w:val="24"/>
          <w:szCs w:val="24"/>
        </w:rPr>
      </w:pPr>
      <w:r w:rsidRPr="002928B7">
        <w:rPr>
          <w:rFonts w:cstheme="minorHAnsi"/>
          <w:sz w:val="24"/>
          <w:szCs w:val="24"/>
        </w:rPr>
        <w:t xml:space="preserve">Annexure-5: Resource Kit/FLA Learning Site </w:t>
      </w:r>
    </w:p>
    <w:tbl>
      <w:tblPr>
        <w:tblW w:w="8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00"/>
        <w:gridCol w:w="911"/>
        <w:gridCol w:w="1275"/>
        <w:gridCol w:w="1134"/>
        <w:gridCol w:w="1060"/>
      </w:tblGrid>
      <w:tr w:rsidR="003B4C78" w:rsidRPr="002928B7" w14:paraId="6FBD6177" w14:textId="77777777" w:rsidTr="000D3749">
        <w:trPr>
          <w:trHeight w:val="20"/>
        </w:trPr>
        <w:tc>
          <w:tcPr>
            <w:tcW w:w="851" w:type="dxa"/>
            <w:shd w:val="clear" w:color="auto" w:fill="auto"/>
            <w:vAlign w:val="center"/>
            <w:hideMark/>
          </w:tcPr>
          <w:p w14:paraId="3D239B2E" w14:textId="77777777" w:rsidR="003B4C78" w:rsidRPr="002928B7" w:rsidRDefault="003B4C78" w:rsidP="002928B7">
            <w:pPr>
              <w:pStyle w:val="NoSpacing"/>
              <w:rPr>
                <w:b/>
                <w:bCs/>
                <w:lang w:eastAsia="en-IN" w:bidi="te-IN"/>
              </w:rPr>
            </w:pPr>
            <w:proofErr w:type="spellStart"/>
            <w:r w:rsidRPr="002928B7">
              <w:rPr>
                <w:b/>
                <w:bCs/>
                <w:lang w:eastAsia="en-IN" w:bidi="te-IN"/>
              </w:rPr>
              <w:t>Sl</w:t>
            </w:r>
            <w:proofErr w:type="spellEnd"/>
            <w:r w:rsidRPr="002928B7">
              <w:rPr>
                <w:b/>
                <w:bCs/>
                <w:lang w:eastAsia="en-IN" w:bidi="te-IN"/>
              </w:rPr>
              <w:t xml:space="preserve"> No</w:t>
            </w:r>
          </w:p>
        </w:tc>
        <w:tc>
          <w:tcPr>
            <w:tcW w:w="3200" w:type="dxa"/>
            <w:shd w:val="clear" w:color="auto" w:fill="auto"/>
            <w:vAlign w:val="center"/>
            <w:hideMark/>
          </w:tcPr>
          <w:p w14:paraId="1A04FD98" w14:textId="77777777" w:rsidR="003B4C78" w:rsidRPr="002928B7" w:rsidRDefault="003B4C78" w:rsidP="002928B7">
            <w:pPr>
              <w:pStyle w:val="NoSpacing"/>
              <w:rPr>
                <w:b/>
                <w:bCs/>
                <w:lang w:eastAsia="en-IN" w:bidi="te-IN"/>
              </w:rPr>
            </w:pPr>
            <w:r w:rsidRPr="002928B7">
              <w:rPr>
                <w:b/>
                <w:bCs/>
                <w:lang w:eastAsia="en-IN" w:bidi="te-IN"/>
              </w:rPr>
              <w:t>Particulars</w:t>
            </w:r>
          </w:p>
        </w:tc>
        <w:tc>
          <w:tcPr>
            <w:tcW w:w="911" w:type="dxa"/>
            <w:shd w:val="clear" w:color="auto" w:fill="auto"/>
            <w:vAlign w:val="center"/>
            <w:hideMark/>
          </w:tcPr>
          <w:p w14:paraId="4C816771" w14:textId="77777777" w:rsidR="003B4C78" w:rsidRPr="002928B7" w:rsidRDefault="003B4C78" w:rsidP="002928B7">
            <w:pPr>
              <w:pStyle w:val="NoSpacing"/>
              <w:rPr>
                <w:b/>
                <w:bCs/>
                <w:lang w:eastAsia="en-IN" w:bidi="te-IN"/>
              </w:rPr>
            </w:pPr>
            <w:r w:rsidRPr="002928B7">
              <w:rPr>
                <w:b/>
                <w:bCs/>
                <w:lang w:eastAsia="en-IN" w:bidi="te-IN"/>
              </w:rPr>
              <w:t>Unit</w:t>
            </w:r>
          </w:p>
        </w:tc>
        <w:tc>
          <w:tcPr>
            <w:tcW w:w="1275" w:type="dxa"/>
            <w:shd w:val="clear" w:color="auto" w:fill="auto"/>
            <w:vAlign w:val="center"/>
            <w:hideMark/>
          </w:tcPr>
          <w:p w14:paraId="1B6A2EDF" w14:textId="77777777" w:rsidR="003B4C78" w:rsidRPr="002928B7" w:rsidRDefault="003B4C78" w:rsidP="002928B7">
            <w:pPr>
              <w:pStyle w:val="NoSpacing"/>
              <w:rPr>
                <w:b/>
                <w:bCs/>
                <w:lang w:eastAsia="en-IN" w:bidi="te-IN"/>
              </w:rPr>
            </w:pPr>
            <w:r w:rsidRPr="002928B7">
              <w:rPr>
                <w:b/>
                <w:bCs/>
                <w:lang w:eastAsia="en-IN" w:bidi="te-IN"/>
              </w:rPr>
              <w:t>No of units</w:t>
            </w:r>
          </w:p>
        </w:tc>
        <w:tc>
          <w:tcPr>
            <w:tcW w:w="1134" w:type="dxa"/>
            <w:shd w:val="clear" w:color="auto" w:fill="auto"/>
            <w:vAlign w:val="center"/>
            <w:hideMark/>
          </w:tcPr>
          <w:p w14:paraId="5394EC2A" w14:textId="77777777" w:rsidR="003B4C78" w:rsidRPr="002928B7" w:rsidRDefault="003B4C78" w:rsidP="002928B7">
            <w:pPr>
              <w:pStyle w:val="NoSpacing"/>
              <w:rPr>
                <w:b/>
                <w:bCs/>
                <w:lang w:eastAsia="en-IN" w:bidi="te-IN"/>
              </w:rPr>
            </w:pPr>
            <w:r w:rsidRPr="002928B7">
              <w:rPr>
                <w:b/>
                <w:bCs/>
                <w:lang w:eastAsia="en-IN" w:bidi="te-IN"/>
              </w:rPr>
              <w:t>Unit Cost</w:t>
            </w:r>
          </w:p>
        </w:tc>
        <w:tc>
          <w:tcPr>
            <w:tcW w:w="1060" w:type="dxa"/>
            <w:shd w:val="clear" w:color="auto" w:fill="auto"/>
            <w:vAlign w:val="center"/>
            <w:hideMark/>
          </w:tcPr>
          <w:p w14:paraId="1334E838" w14:textId="77777777" w:rsidR="003B4C78" w:rsidRPr="002928B7" w:rsidRDefault="003B4C78" w:rsidP="002928B7">
            <w:pPr>
              <w:pStyle w:val="NoSpacing"/>
              <w:rPr>
                <w:b/>
                <w:bCs/>
                <w:lang w:eastAsia="en-IN" w:bidi="te-IN"/>
              </w:rPr>
            </w:pPr>
            <w:r w:rsidRPr="002928B7">
              <w:rPr>
                <w:b/>
                <w:bCs/>
                <w:lang w:eastAsia="en-IN" w:bidi="te-IN"/>
              </w:rPr>
              <w:t>Amount</w:t>
            </w:r>
          </w:p>
        </w:tc>
      </w:tr>
      <w:tr w:rsidR="003B4C78" w:rsidRPr="002928B7" w14:paraId="79FC5458" w14:textId="77777777" w:rsidTr="000D3749">
        <w:trPr>
          <w:trHeight w:val="20"/>
        </w:trPr>
        <w:tc>
          <w:tcPr>
            <w:tcW w:w="851" w:type="dxa"/>
            <w:shd w:val="clear" w:color="auto" w:fill="auto"/>
            <w:vAlign w:val="center"/>
            <w:hideMark/>
          </w:tcPr>
          <w:p w14:paraId="4F510A1D" w14:textId="77777777" w:rsidR="003B4C78" w:rsidRPr="002928B7" w:rsidRDefault="003B4C78" w:rsidP="002928B7">
            <w:pPr>
              <w:pStyle w:val="NoSpacing"/>
              <w:rPr>
                <w:lang w:eastAsia="en-IN" w:bidi="te-IN"/>
              </w:rPr>
            </w:pPr>
            <w:r w:rsidRPr="002928B7">
              <w:rPr>
                <w:lang w:eastAsia="en-IN" w:bidi="te-IN"/>
              </w:rPr>
              <w:t>1</w:t>
            </w:r>
          </w:p>
        </w:tc>
        <w:tc>
          <w:tcPr>
            <w:tcW w:w="3200" w:type="dxa"/>
            <w:shd w:val="clear" w:color="auto" w:fill="auto"/>
            <w:vAlign w:val="center"/>
            <w:hideMark/>
          </w:tcPr>
          <w:p w14:paraId="72FDEC59" w14:textId="77777777" w:rsidR="003B4C78" w:rsidRPr="002928B7" w:rsidRDefault="003B4C78" w:rsidP="002928B7">
            <w:pPr>
              <w:pStyle w:val="NoSpacing"/>
              <w:rPr>
                <w:lang w:eastAsia="en-IN" w:bidi="te-IN"/>
              </w:rPr>
            </w:pPr>
            <w:r w:rsidRPr="002928B7">
              <w:rPr>
                <w:lang w:eastAsia="en-IN" w:bidi="te-IN"/>
              </w:rPr>
              <w:t>Bag</w:t>
            </w:r>
          </w:p>
        </w:tc>
        <w:tc>
          <w:tcPr>
            <w:tcW w:w="911" w:type="dxa"/>
            <w:shd w:val="clear" w:color="auto" w:fill="auto"/>
            <w:vAlign w:val="center"/>
            <w:hideMark/>
          </w:tcPr>
          <w:p w14:paraId="12610F2A" w14:textId="77777777" w:rsidR="003B4C78" w:rsidRPr="002928B7" w:rsidRDefault="003B4C78" w:rsidP="002928B7">
            <w:pPr>
              <w:pStyle w:val="NoSpacing"/>
              <w:rPr>
                <w:lang w:eastAsia="en-IN" w:bidi="te-IN"/>
              </w:rPr>
            </w:pPr>
            <w:r w:rsidRPr="002928B7">
              <w:rPr>
                <w:lang w:eastAsia="en-IN" w:bidi="te-IN"/>
              </w:rPr>
              <w:t>No</w:t>
            </w:r>
          </w:p>
        </w:tc>
        <w:tc>
          <w:tcPr>
            <w:tcW w:w="1275" w:type="dxa"/>
            <w:shd w:val="clear" w:color="auto" w:fill="auto"/>
            <w:vAlign w:val="center"/>
            <w:hideMark/>
          </w:tcPr>
          <w:p w14:paraId="308F896A" w14:textId="77777777" w:rsidR="003B4C78" w:rsidRPr="002928B7" w:rsidRDefault="003B4C78" w:rsidP="002928B7">
            <w:pPr>
              <w:pStyle w:val="NoSpacing"/>
              <w:rPr>
                <w:lang w:eastAsia="en-IN" w:bidi="te-IN"/>
              </w:rPr>
            </w:pPr>
            <w:r w:rsidRPr="002928B7">
              <w:rPr>
                <w:lang w:eastAsia="en-IN" w:bidi="te-IN"/>
              </w:rPr>
              <w:t>1</w:t>
            </w:r>
          </w:p>
        </w:tc>
        <w:tc>
          <w:tcPr>
            <w:tcW w:w="1134" w:type="dxa"/>
            <w:shd w:val="clear" w:color="auto" w:fill="auto"/>
            <w:vAlign w:val="center"/>
            <w:hideMark/>
          </w:tcPr>
          <w:p w14:paraId="0D97621B" w14:textId="77777777" w:rsidR="003B4C78" w:rsidRPr="002928B7" w:rsidRDefault="003B4C78" w:rsidP="002928B7">
            <w:pPr>
              <w:pStyle w:val="NoSpacing"/>
              <w:rPr>
                <w:lang w:eastAsia="en-IN" w:bidi="te-IN"/>
              </w:rPr>
            </w:pPr>
            <w:r w:rsidRPr="002928B7">
              <w:rPr>
                <w:lang w:eastAsia="en-IN" w:bidi="te-IN"/>
              </w:rPr>
              <w:t>300</w:t>
            </w:r>
          </w:p>
        </w:tc>
        <w:tc>
          <w:tcPr>
            <w:tcW w:w="1060" w:type="dxa"/>
            <w:shd w:val="clear" w:color="auto" w:fill="auto"/>
            <w:vAlign w:val="center"/>
            <w:hideMark/>
          </w:tcPr>
          <w:p w14:paraId="039B5AF0" w14:textId="77777777" w:rsidR="003B4C78" w:rsidRPr="002928B7" w:rsidRDefault="003B4C78" w:rsidP="002928B7">
            <w:pPr>
              <w:pStyle w:val="NoSpacing"/>
              <w:jc w:val="right"/>
              <w:rPr>
                <w:lang w:eastAsia="en-IN" w:bidi="te-IN"/>
              </w:rPr>
            </w:pPr>
            <w:r w:rsidRPr="002928B7">
              <w:rPr>
                <w:lang w:eastAsia="en-IN" w:bidi="te-IN"/>
              </w:rPr>
              <w:t>300</w:t>
            </w:r>
          </w:p>
        </w:tc>
      </w:tr>
      <w:tr w:rsidR="003B4C78" w:rsidRPr="002928B7" w14:paraId="07D685CC" w14:textId="77777777" w:rsidTr="000D3749">
        <w:trPr>
          <w:trHeight w:val="20"/>
        </w:trPr>
        <w:tc>
          <w:tcPr>
            <w:tcW w:w="851" w:type="dxa"/>
            <w:shd w:val="clear" w:color="auto" w:fill="auto"/>
            <w:vAlign w:val="center"/>
            <w:hideMark/>
          </w:tcPr>
          <w:p w14:paraId="603CA5C8" w14:textId="77777777" w:rsidR="003B4C78" w:rsidRPr="002928B7" w:rsidRDefault="003B4C78" w:rsidP="002928B7">
            <w:pPr>
              <w:pStyle w:val="NoSpacing"/>
              <w:rPr>
                <w:lang w:eastAsia="en-IN" w:bidi="te-IN"/>
              </w:rPr>
            </w:pPr>
            <w:r w:rsidRPr="002928B7">
              <w:rPr>
                <w:lang w:eastAsia="en-IN" w:bidi="te-IN"/>
              </w:rPr>
              <w:t>2</w:t>
            </w:r>
          </w:p>
        </w:tc>
        <w:tc>
          <w:tcPr>
            <w:tcW w:w="3200" w:type="dxa"/>
            <w:shd w:val="clear" w:color="auto" w:fill="auto"/>
            <w:vAlign w:val="center"/>
            <w:hideMark/>
          </w:tcPr>
          <w:p w14:paraId="11B0E691" w14:textId="77777777" w:rsidR="003B4C78" w:rsidRPr="002928B7" w:rsidRDefault="003B4C78" w:rsidP="002928B7">
            <w:pPr>
              <w:pStyle w:val="NoSpacing"/>
              <w:rPr>
                <w:lang w:eastAsia="en-IN" w:bidi="te-IN"/>
              </w:rPr>
            </w:pPr>
            <w:r w:rsidRPr="002928B7">
              <w:rPr>
                <w:lang w:eastAsia="en-IN" w:bidi="te-IN"/>
              </w:rPr>
              <w:t>Register</w:t>
            </w:r>
          </w:p>
        </w:tc>
        <w:tc>
          <w:tcPr>
            <w:tcW w:w="911" w:type="dxa"/>
            <w:shd w:val="clear" w:color="auto" w:fill="auto"/>
            <w:vAlign w:val="center"/>
            <w:hideMark/>
          </w:tcPr>
          <w:p w14:paraId="4A89F449" w14:textId="77777777" w:rsidR="003B4C78" w:rsidRPr="002928B7" w:rsidRDefault="003B4C78" w:rsidP="002928B7">
            <w:pPr>
              <w:pStyle w:val="NoSpacing"/>
              <w:rPr>
                <w:lang w:eastAsia="en-IN" w:bidi="te-IN"/>
              </w:rPr>
            </w:pPr>
            <w:r w:rsidRPr="002928B7">
              <w:rPr>
                <w:lang w:eastAsia="en-IN" w:bidi="te-IN"/>
              </w:rPr>
              <w:t>No</w:t>
            </w:r>
          </w:p>
        </w:tc>
        <w:tc>
          <w:tcPr>
            <w:tcW w:w="1275" w:type="dxa"/>
            <w:shd w:val="clear" w:color="auto" w:fill="auto"/>
            <w:vAlign w:val="center"/>
            <w:hideMark/>
          </w:tcPr>
          <w:p w14:paraId="296D636C" w14:textId="77777777" w:rsidR="003B4C78" w:rsidRPr="002928B7" w:rsidRDefault="003B4C78" w:rsidP="002928B7">
            <w:pPr>
              <w:pStyle w:val="NoSpacing"/>
              <w:rPr>
                <w:lang w:eastAsia="en-IN" w:bidi="te-IN"/>
              </w:rPr>
            </w:pPr>
            <w:r w:rsidRPr="002928B7">
              <w:rPr>
                <w:lang w:eastAsia="en-IN" w:bidi="te-IN"/>
              </w:rPr>
              <w:t>1</w:t>
            </w:r>
          </w:p>
        </w:tc>
        <w:tc>
          <w:tcPr>
            <w:tcW w:w="1134" w:type="dxa"/>
            <w:shd w:val="clear" w:color="auto" w:fill="auto"/>
            <w:vAlign w:val="center"/>
            <w:hideMark/>
          </w:tcPr>
          <w:p w14:paraId="648BE3F9" w14:textId="77777777" w:rsidR="003B4C78" w:rsidRPr="002928B7" w:rsidRDefault="003B4C78" w:rsidP="002928B7">
            <w:pPr>
              <w:pStyle w:val="NoSpacing"/>
              <w:rPr>
                <w:lang w:eastAsia="en-IN" w:bidi="te-IN"/>
              </w:rPr>
            </w:pPr>
            <w:r w:rsidRPr="002928B7">
              <w:rPr>
                <w:lang w:eastAsia="en-IN" w:bidi="te-IN"/>
              </w:rPr>
              <w:t>100</w:t>
            </w:r>
          </w:p>
        </w:tc>
        <w:tc>
          <w:tcPr>
            <w:tcW w:w="1060" w:type="dxa"/>
            <w:shd w:val="clear" w:color="auto" w:fill="auto"/>
            <w:vAlign w:val="center"/>
            <w:hideMark/>
          </w:tcPr>
          <w:p w14:paraId="65B5BB12" w14:textId="77777777" w:rsidR="003B4C78" w:rsidRPr="002928B7" w:rsidRDefault="003B4C78" w:rsidP="002928B7">
            <w:pPr>
              <w:pStyle w:val="NoSpacing"/>
              <w:jc w:val="right"/>
              <w:rPr>
                <w:lang w:eastAsia="en-IN" w:bidi="te-IN"/>
              </w:rPr>
            </w:pPr>
            <w:r w:rsidRPr="002928B7">
              <w:rPr>
                <w:lang w:eastAsia="en-IN" w:bidi="te-IN"/>
              </w:rPr>
              <w:t>100</w:t>
            </w:r>
          </w:p>
        </w:tc>
      </w:tr>
      <w:tr w:rsidR="003B4C78" w:rsidRPr="002928B7" w14:paraId="299E1FAD" w14:textId="77777777" w:rsidTr="000D3749">
        <w:trPr>
          <w:trHeight w:val="20"/>
        </w:trPr>
        <w:tc>
          <w:tcPr>
            <w:tcW w:w="851" w:type="dxa"/>
            <w:shd w:val="clear" w:color="auto" w:fill="auto"/>
            <w:vAlign w:val="center"/>
            <w:hideMark/>
          </w:tcPr>
          <w:p w14:paraId="4BD797EF" w14:textId="77777777" w:rsidR="003B4C78" w:rsidRPr="002928B7" w:rsidRDefault="003B4C78" w:rsidP="002928B7">
            <w:pPr>
              <w:pStyle w:val="NoSpacing"/>
              <w:rPr>
                <w:lang w:eastAsia="en-IN" w:bidi="te-IN"/>
              </w:rPr>
            </w:pPr>
            <w:r w:rsidRPr="002928B7">
              <w:rPr>
                <w:lang w:eastAsia="en-IN" w:bidi="te-IN"/>
              </w:rPr>
              <w:t>3</w:t>
            </w:r>
          </w:p>
        </w:tc>
        <w:tc>
          <w:tcPr>
            <w:tcW w:w="3200" w:type="dxa"/>
            <w:shd w:val="clear" w:color="auto" w:fill="auto"/>
            <w:vAlign w:val="center"/>
            <w:hideMark/>
          </w:tcPr>
          <w:p w14:paraId="28EC87D7" w14:textId="77777777" w:rsidR="003B4C78" w:rsidRPr="002928B7" w:rsidRDefault="003B4C78" w:rsidP="002928B7">
            <w:pPr>
              <w:pStyle w:val="NoSpacing"/>
              <w:rPr>
                <w:lang w:eastAsia="en-IN" w:bidi="te-IN"/>
              </w:rPr>
            </w:pPr>
            <w:r w:rsidRPr="002928B7">
              <w:rPr>
                <w:lang w:eastAsia="en-IN" w:bidi="te-IN"/>
              </w:rPr>
              <w:t>Participatory Action Research related exp</w:t>
            </w:r>
          </w:p>
        </w:tc>
        <w:tc>
          <w:tcPr>
            <w:tcW w:w="911" w:type="dxa"/>
            <w:shd w:val="clear" w:color="auto" w:fill="auto"/>
            <w:vAlign w:val="center"/>
            <w:hideMark/>
          </w:tcPr>
          <w:p w14:paraId="1523F8AF" w14:textId="77777777" w:rsidR="003B4C78" w:rsidRPr="002928B7" w:rsidRDefault="003B4C78" w:rsidP="002928B7">
            <w:pPr>
              <w:pStyle w:val="NoSpacing"/>
              <w:rPr>
                <w:lang w:eastAsia="en-IN" w:bidi="te-IN"/>
              </w:rPr>
            </w:pPr>
            <w:r w:rsidRPr="002928B7">
              <w:rPr>
                <w:lang w:eastAsia="en-IN" w:bidi="te-IN"/>
              </w:rPr>
              <w:t>LS</w:t>
            </w:r>
          </w:p>
        </w:tc>
        <w:tc>
          <w:tcPr>
            <w:tcW w:w="1275" w:type="dxa"/>
            <w:shd w:val="clear" w:color="auto" w:fill="auto"/>
            <w:vAlign w:val="center"/>
            <w:hideMark/>
          </w:tcPr>
          <w:p w14:paraId="2008002F" w14:textId="77777777" w:rsidR="003B4C78" w:rsidRPr="002928B7" w:rsidRDefault="003B4C78" w:rsidP="002928B7">
            <w:pPr>
              <w:pStyle w:val="NoSpacing"/>
              <w:rPr>
                <w:lang w:eastAsia="en-IN" w:bidi="te-IN"/>
              </w:rPr>
            </w:pPr>
            <w:r w:rsidRPr="002928B7">
              <w:rPr>
                <w:lang w:eastAsia="en-IN" w:bidi="te-IN"/>
              </w:rPr>
              <w:t> </w:t>
            </w:r>
          </w:p>
        </w:tc>
        <w:tc>
          <w:tcPr>
            <w:tcW w:w="1134" w:type="dxa"/>
            <w:shd w:val="clear" w:color="auto" w:fill="auto"/>
            <w:vAlign w:val="center"/>
            <w:hideMark/>
          </w:tcPr>
          <w:p w14:paraId="6DFBBDCC" w14:textId="77777777" w:rsidR="003B4C78" w:rsidRPr="002928B7" w:rsidRDefault="003B4C78" w:rsidP="002928B7">
            <w:pPr>
              <w:pStyle w:val="NoSpacing"/>
              <w:rPr>
                <w:lang w:eastAsia="en-IN" w:bidi="te-IN"/>
              </w:rPr>
            </w:pPr>
            <w:r w:rsidRPr="002928B7">
              <w:rPr>
                <w:lang w:eastAsia="en-IN" w:bidi="te-IN"/>
              </w:rPr>
              <w:t> </w:t>
            </w:r>
          </w:p>
        </w:tc>
        <w:tc>
          <w:tcPr>
            <w:tcW w:w="1060" w:type="dxa"/>
            <w:shd w:val="clear" w:color="auto" w:fill="auto"/>
            <w:vAlign w:val="center"/>
            <w:hideMark/>
          </w:tcPr>
          <w:p w14:paraId="6DAD3A2F" w14:textId="77777777" w:rsidR="003B4C78" w:rsidRPr="002928B7" w:rsidRDefault="003B4C78" w:rsidP="002928B7">
            <w:pPr>
              <w:pStyle w:val="NoSpacing"/>
              <w:jc w:val="right"/>
              <w:rPr>
                <w:lang w:eastAsia="en-IN" w:bidi="te-IN"/>
              </w:rPr>
            </w:pPr>
            <w:r w:rsidRPr="002928B7">
              <w:rPr>
                <w:lang w:eastAsia="en-IN" w:bidi="te-IN"/>
              </w:rPr>
              <w:t>1000</w:t>
            </w:r>
          </w:p>
        </w:tc>
      </w:tr>
      <w:tr w:rsidR="003B4C78" w:rsidRPr="002928B7" w14:paraId="6E7BDAEC" w14:textId="77777777" w:rsidTr="000D3749">
        <w:trPr>
          <w:trHeight w:val="20"/>
        </w:trPr>
        <w:tc>
          <w:tcPr>
            <w:tcW w:w="851" w:type="dxa"/>
            <w:shd w:val="clear" w:color="auto" w:fill="auto"/>
            <w:vAlign w:val="center"/>
            <w:hideMark/>
          </w:tcPr>
          <w:p w14:paraId="3231FA67" w14:textId="77777777" w:rsidR="003B4C78" w:rsidRPr="002928B7" w:rsidRDefault="003B4C78" w:rsidP="002928B7">
            <w:pPr>
              <w:pStyle w:val="NoSpacing"/>
              <w:rPr>
                <w:lang w:eastAsia="en-IN" w:bidi="te-IN"/>
              </w:rPr>
            </w:pPr>
            <w:r w:rsidRPr="002928B7">
              <w:rPr>
                <w:lang w:eastAsia="en-IN" w:bidi="te-IN"/>
              </w:rPr>
              <w:t>4</w:t>
            </w:r>
          </w:p>
        </w:tc>
        <w:tc>
          <w:tcPr>
            <w:tcW w:w="3200" w:type="dxa"/>
            <w:shd w:val="clear" w:color="auto" w:fill="auto"/>
            <w:vAlign w:val="center"/>
            <w:hideMark/>
          </w:tcPr>
          <w:p w14:paraId="426010FE" w14:textId="77777777" w:rsidR="003B4C78" w:rsidRPr="002928B7" w:rsidRDefault="003B4C78" w:rsidP="002928B7">
            <w:pPr>
              <w:pStyle w:val="NoSpacing"/>
              <w:rPr>
                <w:lang w:eastAsia="en-IN" w:bidi="te-IN"/>
              </w:rPr>
            </w:pPr>
            <w:r w:rsidRPr="002928B7">
              <w:rPr>
                <w:lang w:eastAsia="en-IN" w:bidi="te-IN"/>
              </w:rPr>
              <w:t>Stationary (Cello tape, Brown sheets, sketches, scales, tapes, etc)</w:t>
            </w:r>
          </w:p>
        </w:tc>
        <w:tc>
          <w:tcPr>
            <w:tcW w:w="911" w:type="dxa"/>
            <w:shd w:val="clear" w:color="auto" w:fill="auto"/>
            <w:vAlign w:val="center"/>
            <w:hideMark/>
          </w:tcPr>
          <w:p w14:paraId="7A78B65D" w14:textId="77777777" w:rsidR="003B4C78" w:rsidRPr="002928B7" w:rsidRDefault="003B4C78" w:rsidP="002928B7">
            <w:pPr>
              <w:pStyle w:val="NoSpacing"/>
              <w:rPr>
                <w:lang w:eastAsia="en-IN" w:bidi="te-IN"/>
              </w:rPr>
            </w:pPr>
            <w:r w:rsidRPr="002928B7">
              <w:rPr>
                <w:lang w:eastAsia="en-IN" w:bidi="te-IN"/>
              </w:rPr>
              <w:t>LS</w:t>
            </w:r>
          </w:p>
        </w:tc>
        <w:tc>
          <w:tcPr>
            <w:tcW w:w="1275" w:type="dxa"/>
            <w:shd w:val="clear" w:color="auto" w:fill="auto"/>
            <w:vAlign w:val="center"/>
            <w:hideMark/>
          </w:tcPr>
          <w:p w14:paraId="03F902AD" w14:textId="77777777" w:rsidR="003B4C78" w:rsidRPr="002928B7" w:rsidRDefault="003B4C78" w:rsidP="002928B7">
            <w:pPr>
              <w:pStyle w:val="NoSpacing"/>
              <w:rPr>
                <w:lang w:eastAsia="en-IN" w:bidi="te-IN"/>
              </w:rPr>
            </w:pPr>
            <w:r w:rsidRPr="002928B7">
              <w:rPr>
                <w:lang w:eastAsia="en-IN" w:bidi="te-IN"/>
              </w:rPr>
              <w:t> </w:t>
            </w:r>
          </w:p>
        </w:tc>
        <w:tc>
          <w:tcPr>
            <w:tcW w:w="1134" w:type="dxa"/>
            <w:shd w:val="clear" w:color="auto" w:fill="auto"/>
            <w:vAlign w:val="center"/>
            <w:hideMark/>
          </w:tcPr>
          <w:p w14:paraId="02E8681D" w14:textId="77777777" w:rsidR="003B4C78" w:rsidRPr="002928B7" w:rsidRDefault="003B4C78" w:rsidP="002928B7">
            <w:pPr>
              <w:pStyle w:val="NoSpacing"/>
              <w:rPr>
                <w:lang w:eastAsia="en-IN" w:bidi="te-IN"/>
              </w:rPr>
            </w:pPr>
            <w:r w:rsidRPr="002928B7">
              <w:rPr>
                <w:lang w:eastAsia="en-IN" w:bidi="te-IN"/>
              </w:rPr>
              <w:t> </w:t>
            </w:r>
          </w:p>
        </w:tc>
        <w:tc>
          <w:tcPr>
            <w:tcW w:w="1060" w:type="dxa"/>
            <w:shd w:val="clear" w:color="auto" w:fill="auto"/>
            <w:vAlign w:val="center"/>
            <w:hideMark/>
          </w:tcPr>
          <w:p w14:paraId="28EEDC08" w14:textId="77777777" w:rsidR="003B4C78" w:rsidRPr="002928B7" w:rsidRDefault="003B4C78" w:rsidP="002928B7">
            <w:pPr>
              <w:pStyle w:val="NoSpacing"/>
              <w:jc w:val="right"/>
              <w:rPr>
                <w:lang w:eastAsia="en-IN" w:bidi="te-IN"/>
              </w:rPr>
            </w:pPr>
            <w:r w:rsidRPr="002928B7">
              <w:rPr>
                <w:lang w:eastAsia="en-IN" w:bidi="te-IN"/>
              </w:rPr>
              <w:t>600</w:t>
            </w:r>
          </w:p>
        </w:tc>
      </w:tr>
      <w:tr w:rsidR="003B4C78" w:rsidRPr="002928B7" w14:paraId="47276B4D" w14:textId="77777777" w:rsidTr="000D3749">
        <w:trPr>
          <w:trHeight w:val="20"/>
        </w:trPr>
        <w:tc>
          <w:tcPr>
            <w:tcW w:w="851" w:type="dxa"/>
            <w:shd w:val="clear" w:color="auto" w:fill="auto"/>
            <w:vAlign w:val="center"/>
            <w:hideMark/>
          </w:tcPr>
          <w:p w14:paraId="208A9389" w14:textId="77777777" w:rsidR="003B4C78" w:rsidRPr="002928B7" w:rsidRDefault="003B4C78" w:rsidP="002928B7">
            <w:pPr>
              <w:pStyle w:val="NoSpacing"/>
              <w:rPr>
                <w:lang w:eastAsia="en-IN" w:bidi="te-IN"/>
              </w:rPr>
            </w:pPr>
            <w:r w:rsidRPr="002928B7">
              <w:rPr>
                <w:lang w:eastAsia="en-IN" w:bidi="te-IN"/>
              </w:rPr>
              <w:t> </w:t>
            </w:r>
          </w:p>
        </w:tc>
        <w:tc>
          <w:tcPr>
            <w:tcW w:w="3200" w:type="dxa"/>
            <w:shd w:val="clear" w:color="auto" w:fill="auto"/>
            <w:vAlign w:val="center"/>
            <w:hideMark/>
          </w:tcPr>
          <w:p w14:paraId="7F4AB5B9" w14:textId="77777777" w:rsidR="003B4C78" w:rsidRPr="002928B7" w:rsidRDefault="003B4C78" w:rsidP="002928B7">
            <w:pPr>
              <w:pStyle w:val="NoSpacing"/>
              <w:rPr>
                <w:lang w:eastAsia="en-IN" w:bidi="te-IN"/>
              </w:rPr>
            </w:pPr>
            <w:r w:rsidRPr="002928B7">
              <w:rPr>
                <w:lang w:eastAsia="en-IN" w:bidi="te-IN"/>
              </w:rPr>
              <w:t>Total</w:t>
            </w:r>
          </w:p>
        </w:tc>
        <w:tc>
          <w:tcPr>
            <w:tcW w:w="911" w:type="dxa"/>
            <w:shd w:val="clear" w:color="auto" w:fill="auto"/>
            <w:vAlign w:val="center"/>
            <w:hideMark/>
          </w:tcPr>
          <w:p w14:paraId="702A7AEE" w14:textId="77777777" w:rsidR="003B4C78" w:rsidRPr="002928B7" w:rsidRDefault="003B4C78" w:rsidP="002928B7">
            <w:pPr>
              <w:pStyle w:val="NoSpacing"/>
              <w:rPr>
                <w:lang w:eastAsia="en-IN" w:bidi="te-IN"/>
              </w:rPr>
            </w:pPr>
            <w:r w:rsidRPr="002928B7">
              <w:rPr>
                <w:lang w:eastAsia="en-IN" w:bidi="te-IN"/>
              </w:rPr>
              <w:t> </w:t>
            </w:r>
          </w:p>
        </w:tc>
        <w:tc>
          <w:tcPr>
            <w:tcW w:w="1275" w:type="dxa"/>
            <w:shd w:val="clear" w:color="auto" w:fill="auto"/>
            <w:vAlign w:val="center"/>
            <w:hideMark/>
          </w:tcPr>
          <w:p w14:paraId="28BAFF10" w14:textId="77777777" w:rsidR="003B4C78" w:rsidRPr="002928B7" w:rsidRDefault="003B4C78" w:rsidP="002928B7">
            <w:pPr>
              <w:pStyle w:val="NoSpacing"/>
              <w:rPr>
                <w:lang w:eastAsia="en-IN" w:bidi="te-IN"/>
              </w:rPr>
            </w:pPr>
            <w:r w:rsidRPr="002928B7">
              <w:rPr>
                <w:lang w:eastAsia="en-IN" w:bidi="te-IN"/>
              </w:rPr>
              <w:t> </w:t>
            </w:r>
          </w:p>
        </w:tc>
        <w:tc>
          <w:tcPr>
            <w:tcW w:w="1134" w:type="dxa"/>
            <w:shd w:val="clear" w:color="auto" w:fill="auto"/>
            <w:vAlign w:val="center"/>
            <w:hideMark/>
          </w:tcPr>
          <w:p w14:paraId="28D7D35E" w14:textId="77777777" w:rsidR="003B4C78" w:rsidRPr="002928B7" w:rsidRDefault="003B4C78" w:rsidP="002928B7">
            <w:pPr>
              <w:pStyle w:val="NoSpacing"/>
              <w:rPr>
                <w:lang w:eastAsia="en-IN" w:bidi="te-IN"/>
              </w:rPr>
            </w:pPr>
            <w:r w:rsidRPr="002928B7">
              <w:rPr>
                <w:lang w:eastAsia="en-IN" w:bidi="te-IN"/>
              </w:rPr>
              <w:t> </w:t>
            </w:r>
          </w:p>
        </w:tc>
        <w:tc>
          <w:tcPr>
            <w:tcW w:w="1060" w:type="dxa"/>
            <w:shd w:val="clear" w:color="auto" w:fill="auto"/>
            <w:vAlign w:val="center"/>
            <w:hideMark/>
          </w:tcPr>
          <w:p w14:paraId="7AD48CB8" w14:textId="77777777" w:rsidR="003B4C78" w:rsidRPr="002928B7" w:rsidRDefault="003B4C78" w:rsidP="002928B7">
            <w:pPr>
              <w:pStyle w:val="NoSpacing"/>
              <w:jc w:val="right"/>
              <w:rPr>
                <w:lang w:eastAsia="en-IN" w:bidi="te-IN"/>
              </w:rPr>
            </w:pPr>
            <w:r w:rsidRPr="002928B7">
              <w:rPr>
                <w:lang w:eastAsia="en-IN" w:bidi="te-IN"/>
              </w:rPr>
              <w:t>2000</w:t>
            </w:r>
          </w:p>
        </w:tc>
      </w:tr>
      <w:tr w:rsidR="003B4C78" w:rsidRPr="002928B7" w14:paraId="1F75F764" w14:textId="77777777" w:rsidTr="000D3749">
        <w:trPr>
          <w:trHeight w:val="20"/>
        </w:trPr>
        <w:tc>
          <w:tcPr>
            <w:tcW w:w="851" w:type="dxa"/>
            <w:shd w:val="clear" w:color="auto" w:fill="auto"/>
            <w:noWrap/>
            <w:vAlign w:val="bottom"/>
            <w:hideMark/>
          </w:tcPr>
          <w:p w14:paraId="4E4C3792"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3200" w:type="dxa"/>
            <w:shd w:val="clear" w:color="auto" w:fill="auto"/>
            <w:noWrap/>
            <w:vAlign w:val="center"/>
            <w:hideMark/>
          </w:tcPr>
          <w:p w14:paraId="5CFCCAA2" w14:textId="77777777" w:rsidR="003B4C78" w:rsidRPr="002928B7" w:rsidRDefault="003B4C78" w:rsidP="002928B7">
            <w:pPr>
              <w:pStyle w:val="NoSpacing"/>
              <w:rPr>
                <w:lang w:eastAsia="en-IN" w:bidi="te-IN"/>
              </w:rPr>
            </w:pPr>
            <w:r w:rsidRPr="002928B7">
              <w:rPr>
                <w:lang w:eastAsia="en-IN" w:bidi="te-IN"/>
              </w:rPr>
              <w:t>No of FLA Kits Required</w:t>
            </w:r>
          </w:p>
        </w:tc>
        <w:tc>
          <w:tcPr>
            <w:tcW w:w="911" w:type="dxa"/>
            <w:shd w:val="clear" w:color="auto" w:fill="auto"/>
            <w:noWrap/>
            <w:vAlign w:val="bottom"/>
            <w:hideMark/>
          </w:tcPr>
          <w:p w14:paraId="68F68696"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1275" w:type="dxa"/>
            <w:shd w:val="clear" w:color="auto" w:fill="auto"/>
            <w:noWrap/>
            <w:vAlign w:val="bottom"/>
            <w:hideMark/>
          </w:tcPr>
          <w:p w14:paraId="54960B3F"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210</w:t>
            </w:r>
          </w:p>
        </w:tc>
        <w:tc>
          <w:tcPr>
            <w:tcW w:w="1134" w:type="dxa"/>
            <w:shd w:val="clear" w:color="auto" w:fill="auto"/>
            <w:noWrap/>
            <w:vAlign w:val="bottom"/>
            <w:hideMark/>
          </w:tcPr>
          <w:p w14:paraId="1B3A592A"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1060" w:type="dxa"/>
            <w:shd w:val="clear" w:color="auto" w:fill="auto"/>
            <w:noWrap/>
            <w:vAlign w:val="bottom"/>
            <w:hideMark/>
          </w:tcPr>
          <w:p w14:paraId="287B5B9A" w14:textId="77777777" w:rsidR="003B4C78" w:rsidRPr="002928B7" w:rsidRDefault="003B4C78" w:rsidP="002928B7">
            <w:pPr>
              <w:pStyle w:val="NoSpacing"/>
              <w:jc w:val="right"/>
              <w:rPr>
                <w:rFonts w:ascii="Calibri" w:hAnsi="Calibri"/>
                <w:lang w:eastAsia="en-IN" w:bidi="te-IN"/>
              </w:rPr>
            </w:pPr>
          </w:p>
        </w:tc>
      </w:tr>
      <w:tr w:rsidR="003B4C78" w:rsidRPr="002928B7" w14:paraId="3EFDB852" w14:textId="77777777" w:rsidTr="000D3749">
        <w:trPr>
          <w:trHeight w:val="20"/>
        </w:trPr>
        <w:tc>
          <w:tcPr>
            <w:tcW w:w="851" w:type="dxa"/>
            <w:shd w:val="clear" w:color="auto" w:fill="auto"/>
            <w:noWrap/>
            <w:vAlign w:val="bottom"/>
            <w:hideMark/>
          </w:tcPr>
          <w:p w14:paraId="0BA08602"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3200" w:type="dxa"/>
            <w:shd w:val="clear" w:color="auto" w:fill="auto"/>
            <w:noWrap/>
            <w:vAlign w:val="center"/>
            <w:hideMark/>
          </w:tcPr>
          <w:p w14:paraId="2841A390" w14:textId="77777777" w:rsidR="003B4C78" w:rsidRPr="002928B7" w:rsidRDefault="003B4C78" w:rsidP="002928B7">
            <w:pPr>
              <w:pStyle w:val="NoSpacing"/>
              <w:rPr>
                <w:lang w:eastAsia="en-IN" w:bidi="te-IN"/>
              </w:rPr>
            </w:pPr>
            <w:r w:rsidRPr="002928B7">
              <w:rPr>
                <w:lang w:eastAsia="en-IN" w:bidi="te-IN"/>
              </w:rPr>
              <w:t>Cost of all Kits</w:t>
            </w:r>
          </w:p>
        </w:tc>
        <w:tc>
          <w:tcPr>
            <w:tcW w:w="911" w:type="dxa"/>
            <w:shd w:val="clear" w:color="auto" w:fill="auto"/>
            <w:noWrap/>
            <w:vAlign w:val="bottom"/>
            <w:hideMark/>
          </w:tcPr>
          <w:p w14:paraId="792CA4EC"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1275" w:type="dxa"/>
            <w:shd w:val="clear" w:color="auto" w:fill="auto"/>
            <w:noWrap/>
            <w:vAlign w:val="bottom"/>
            <w:hideMark/>
          </w:tcPr>
          <w:p w14:paraId="40BFFB3A"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1134" w:type="dxa"/>
            <w:shd w:val="clear" w:color="auto" w:fill="auto"/>
            <w:noWrap/>
            <w:vAlign w:val="bottom"/>
            <w:hideMark/>
          </w:tcPr>
          <w:p w14:paraId="2015C5E6" w14:textId="77777777" w:rsidR="003B4C78" w:rsidRPr="002928B7" w:rsidRDefault="003B4C78" w:rsidP="002928B7">
            <w:pPr>
              <w:pStyle w:val="NoSpacing"/>
              <w:rPr>
                <w:rFonts w:ascii="Calibri" w:hAnsi="Calibri"/>
                <w:lang w:eastAsia="en-IN" w:bidi="te-IN"/>
              </w:rPr>
            </w:pPr>
            <w:r w:rsidRPr="002928B7">
              <w:rPr>
                <w:rFonts w:ascii="Calibri" w:hAnsi="Calibri"/>
                <w:lang w:eastAsia="en-IN" w:bidi="te-IN"/>
              </w:rPr>
              <w:t> </w:t>
            </w:r>
          </w:p>
        </w:tc>
        <w:tc>
          <w:tcPr>
            <w:tcW w:w="1060" w:type="dxa"/>
            <w:shd w:val="clear" w:color="auto" w:fill="auto"/>
            <w:noWrap/>
            <w:vAlign w:val="bottom"/>
            <w:hideMark/>
          </w:tcPr>
          <w:p w14:paraId="7E55DC9F" w14:textId="77777777" w:rsidR="003B4C78" w:rsidRPr="002928B7" w:rsidRDefault="003B4C78" w:rsidP="002928B7">
            <w:pPr>
              <w:pStyle w:val="NoSpacing"/>
              <w:jc w:val="right"/>
              <w:rPr>
                <w:rFonts w:ascii="Calibri" w:hAnsi="Calibri"/>
                <w:lang w:eastAsia="en-IN" w:bidi="te-IN"/>
              </w:rPr>
            </w:pPr>
            <w:r w:rsidRPr="002928B7">
              <w:rPr>
                <w:rFonts w:ascii="Calibri" w:hAnsi="Calibri"/>
                <w:lang w:eastAsia="en-IN" w:bidi="te-IN"/>
              </w:rPr>
              <w:t>420000</w:t>
            </w:r>
          </w:p>
        </w:tc>
      </w:tr>
    </w:tbl>
    <w:p w14:paraId="0E81BFAD" w14:textId="745FA666" w:rsidR="003B4C78" w:rsidRPr="002928B7" w:rsidRDefault="003B4C78" w:rsidP="002928B7">
      <w:pPr>
        <w:rPr>
          <w:rFonts w:cstheme="minorHAnsi"/>
          <w:sz w:val="24"/>
          <w:szCs w:val="24"/>
        </w:rPr>
      </w:pPr>
      <w:r w:rsidRPr="002928B7">
        <w:rPr>
          <w:rFonts w:cstheme="minorHAnsi"/>
          <w:sz w:val="24"/>
          <w:szCs w:val="24"/>
        </w:rPr>
        <w:t xml:space="preserve">Annexure-6: Material for participant farmers: While each farmer requires a set of material to use during FLA such as cap, polythene covers, soil testing equipment, </w:t>
      </w:r>
      <w:proofErr w:type="spellStart"/>
      <w:r w:rsidRPr="002928B7">
        <w:rPr>
          <w:rFonts w:cstheme="minorHAnsi"/>
          <w:sz w:val="24"/>
          <w:szCs w:val="24"/>
        </w:rPr>
        <w:t>lense</w:t>
      </w:r>
      <w:proofErr w:type="spellEnd"/>
      <w:r w:rsidRPr="002928B7">
        <w:rPr>
          <w:rFonts w:cstheme="minorHAnsi"/>
          <w:sz w:val="24"/>
          <w:szCs w:val="24"/>
        </w:rPr>
        <w:t>, etc</w:t>
      </w:r>
      <w:r w:rsidR="00D942E2" w:rsidRPr="002928B7">
        <w:rPr>
          <w:rFonts w:cstheme="minorHAnsi"/>
          <w:sz w:val="24"/>
          <w:szCs w:val="24"/>
        </w:rPr>
        <w:t>, this year only book and pen to each participant will be provided.</w:t>
      </w:r>
    </w:p>
    <w:tbl>
      <w:tblPr>
        <w:tblW w:w="8775" w:type="dxa"/>
        <w:tblInd w:w="-5" w:type="dxa"/>
        <w:tblLook w:val="04A0" w:firstRow="1" w:lastRow="0" w:firstColumn="1" w:lastColumn="0" w:noHBand="0" w:noVBand="1"/>
      </w:tblPr>
      <w:tblGrid>
        <w:gridCol w:w="851"/>
        <w:gridCol w:w="3827"/>
        <w:gridCol w:w="627"/>
        <w:gridCol w:w="1276"/>
        <w:gridCol w:w="1134"/>
        <w:gridCol w:w="1060"/>
      </w:tblGrid>
      <w:tr w:rsidR="00D942E2" w:rsidRPr="002928B7" w14:paraId="008F3D39" w14:textId="77777777" w:rsidTr="000D3749">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5902" w14:textId="77777777" w:rsidR="00D942E2" w:rsidRPr="002928B7" w:rsidRDefault="00D942E2" w:rsidP="002928B7">
            <w:pPr>
              <w:pStyle w:val="NoSpacing"/>
              <w:rPr>
                <w:b/>
                <w:bCs/>
                <w:lang w:eastAsia="en-IN" w:bidi="te-IN"/>
              </w:rPr>
            </w:pPr>
            <w:proofErr w:type="spellStart"/>
            <w:r w:rsidRPr="002928B7">
              <w:rPr>
                <w:b/>
                <w:bCs/>
                <w:lang w:eastAsia="en-IN" w:bidi="te-IN"/>
              </w:rPr>
              <w:t>Sl</w:t>
            </w:r>
            <w:proofErr w:type="spellEnd"/>
            <w:r w:rsidRPr="002928B7">
              <w:rPr>
                <w:b/>
                <w:bCs/>
                <w:lang w:eastAsia="en-IN" w:bidi="te-IN"/>
              </w:rPr>
              <w:t xml:space="preserve"> No</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EC66648" w14:textId="77777777" w:rsidR="00D942E2" w:rsidRPr="002928B7" w:rsidRDefault="00D942E2" w:rsidP="002928B7">
            <w:pPr>
              <w:pStyle w:val="NoSpacing"/>
              <w:rPr>
                <w:b/>
                <w:bCs/>
                <w:lang w:eastAsia="en-IN" w:bidi="te-IN"/>
              </w:rPr>
            </w:pPr>
            <w:r w:rsidRPr="002928B7">
              <w:rPr>
                <w:b/>
                <w:bCs/>
                <w:lang w:eastAsia="en-IN" w:bidi="te-IN"/>
              </w:rPr>
              <w:t>Particulars</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1C4EE014" w14:textId="77777777" w:rsidR="00D942E2" w:rsidRPr="002928B7" w:rsidRDefault="00D942E2" w:rsidP="002928B7">
            <w:pPr>
              <w:pStyle w:val="NoSpacing"/>
              <w:rPr>
                <w:b/>
                <w:bCs/>
                <w:lang w:eastAsia="en-IN" w:bidi="te-IN"/>
              </w:rPr>
            </w:pPr>
            <w:r w:rsidRPr="002928B7">
              <w:rPr>
                <w:b/>
                <w:bCs/>
                <w:lang w:eastAsia="en-IN" w:bidi="te-IN"/>
              </w:rPr>
              <w:t>Unit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F725ED" w14:textId="77777777" w:rsidR="00D942E2" w:rsidRPr="002928B7" w:rsidRDefault="00D942E2" w:rsidP="002928B7">
            <w:pPr>
              <w:pStyle w:val="NoSpacing"/>
              <w:rPr>
                <w:b/>
                <w:bCs/>
                <w:lang w:eastAsia="en-IN" w:bidi="te-IN"/>
              </w:rPr>
            </w:pPr>
            <w:r w:rsidRPr="002928B7">
              <w:rPr>
                <w:b/>
                <w:bCs/>
                <w:lang w:eastAsia="en-IN" w:bidi="te-IN"/>
              </w:rPr>
              <w:t>No of units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76B396" w14:textId="77777777" w:rsidR="00D942E2" w:rsidRPr="002928B7" w:rsidRDefault="00D942E2" w:rsidP="002928B7">
            <w:pPr>
              <w:pStyle w:val="NoSpacing"/>
              <w:rPr>
                <w:b/>
                <w:bCs/>
                <w:lang w:eastAsia="en-IN" w:bidi="te-IN"/>
              </w:rPr>
            </w:pPr>
            <w:r w:rsidRPr="002928B7">
              <w:rPr>
                <w:b/>
                <w:bCs/>
                <w:lang w:eastAsia="en-IN" w:bidi="te-IN"/>
              </w:rPr>
              <w:t>Unit Cost</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0D46E10" w14:textId="77777777" w:rsidR="00D942E2" w:rsidRPr="002928B7" w:rsidRDefault="00D942E2" w:rsidP="002928B7">
            <w:pPr>
              <w:pStyle w:val="NoSpacing"/>
              <w:rPr>
                <w:b/>
                <w:bCs/>
                <w:lang w:eastAsia="en-IN" w:bidi="te-IN"/>
              </w:rPr>
            </w:pPr>
            <w:r w:rsidRPr="002928B7">
              <w:rPr>
                <w:b/>
                <w:bCs/>
                <w:lang w:eastAsia="en-IN" w:bidi="te-IN"/>
              </w:rPr>
              <w:t>Amount</w:t>
            </w:r>
          </w:p>
        </w:tc>
      </w:tr>
      <w:tr w:rsidR="00D942E2" w:rsidRPr="002928B7" w14:paraId="0204A196" w14:textId="77777777" w:rsidTr="000D3749">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22C6C48" w14:textId="77777777" w:rsidR="00D942E2" w:rsidRPr="002928B7" w:rsidRDefault="00D942E2" w:rsidP="002928B7">
            <w:pPr>
              <w:pStyle w:val="NoSpacing"/>
              <w:rPr>
                <w:lang w:eastAsia="en-IN" w:bidi="te-IN"/>
              </w:rPr>
            </w:pPr>
            <w:r w:rsidRPr="002928B7">
              <w:rPr>
                <w:lang w:eastAsia="en-IN" w:bidi="te-IN"/>
              </w:rPr>
              <w:t>1</w:t>
            </w:r>
          </w:p>
        </w:tc>
        <w:tc>
          <w:tcPr>
            <w:tcW w:w="3827" w:type="dxa"/>
            <w:tcBorders>
              <w:top w:val="nil"/>
              <w:left w:val="nil"/>
              <w:bottom w:val="single" w:sz="4" w:space="0" w:color="auto"/>
              <w:right w:val="single" w:sz="4" w:space="0" w:color="auto"/>
            </w:tcBorders>
            <w:shd w:val="clear" w:color="auto" w:fill="auto"/>
            <w:vAlign w:val="center"/>
            <w:hideMark/>
          </w:tcPr>
          <w:p w14:paraId="4D42BEF4" w14:textId="77777777" w:rsidR="00D942E2" w:rsidRPr="002928B7" w:rsidRDefault="00D942E2" w:rsidP="002928B7">
            <w:pPr>
              <w:pStyle w:val="NoSpacing"/>
              <w:rPr>
                <w:lang w:eastAsia="en-IN" w:bidi="te-IN"/>
              </w:rPr>
            </w:pPr>
            <w:r w:rsidRPr="002928B7">
              <w:rPr>
                <w:lang w:eastAsia="en-IN" w:bidi="te-IN"/>
              </w:rPr>
              <w:t>Bag and Hat</w:t>
            </w:r>
          </w:p>
        </w:tc>
        <w:tc>
          <w:tcPr>
            <w:tcW w:w="627" w:type="dxa"/>
            <w:tcBorders>
              <w:top w:val="nil"/>
              <w:left w:val="nil"/>
              <w:bottom w:val="single" w:sz="4" w:space="0" w:color="auto"/>
              <w:right w:val="single" w:sz="4" w:space="0" w:color="auto"/>
            </w:tcBorders>
            <w:shd w:val="clear" w:color="auto" w:fill="auto"/>
            <w:vAlign w:val="center"/>
            <w:hideMark/>
          </w:tcPr>
          <w:p w14:paraId="14A46FD9" w14:textId="77777777" w:rsidR="00D942E2" w:rsidRPr="002928B7" w:rsidRDefault="00D942E2" w:rsidP="002928B7">
            <w:pPr>
              <w:pStyle w:val="NoSpacing"/>
              <w:rPr>
                <w:lang w:eastAsia="en-IN" w:bidi="te-IN"/>
              </w:rPr>
            </w:pPr>
            <w:r w:rsidRPr="002928B7">
              <w:rPr>
                <w:lang w:eastAsia="en-IN" w:bidi="te-IN"/>
              </w:rPr>
              <w:t>No</w:t>
            </w:r>
          </w:p>
        </w:tc>
        <w:tc>
          <w:tcPr>
            <w:tcW w:w="1276" w:type="dxa"/>
            <w:tcBorders>
              <w:top w:val="nil"/>
              <w:left w:val="nil"/>
              <w:bottom w:val="single" w:sz="4" w:space="0" w:color="auto"/>
              <w:right w:val="single" w:sz="4" w:space="0" w:color="auto"/>
            </w:tcBorders>
            <w:shd w:val="clear" w:color="auto" w:fill="auto"/>
            <w:vAlign w:val="center"/>
            <w:hideMark/>
          </w:tcPr>
          <w:p w14:paraId="0363817F" w14:textId="77777777" w:rsidR="00D942E2" w:rsidRPr="002928B7" w:rsidRDefault="00D942E2" w:rsidP="002928B7">
            <w:pPr>
              <w:pStyle w:val="NoSpacing"/>
              <w:jc w:val="right"/>
              <w:rPr>
                <w:lang w:eastAsia="en-IN" w:bidi="te-IN"/>
              </w:rPr>
            </w:pPr>
            <w:r w:rsidRPr="002928B7">
              <w:rPr>
                <w:lang w:eastAsia="en-IN" w:bidi="te-IN"/>
              </w:rPr>
              <w:t>0</w:t>
            </w:r>
          </w:p>
        </w:tc>
        <w:tc>
          <w:tcPr>
            <w:tcW w:w="1134" w:type="dxa"/>
            <w:tcBorders>
              <w:top w:val="nil"/>
              <w:left w:val="nil"/>
              <w:bottom w:val="single" w:sz="4" w:space="0" w:color="auto"/>
              <w:right w:val="single" w:sz="4" w:space="0" w:color="auto"/>
            </w:tcBorders>
            <w:shd w:val="clear" w:color="auto" w:fill="auto"/>
            <w:vAlign w:val="center"/>
            <w:hideMark/>
          </w:tcPr>
          <w:p w14:paraId="1B6B9851" w14:textId="77777777" w:rsidR="00D942E2" w:rsidRPr="002928B7" w:rsidRDefault="00D942E2" w:rsidP="002928B7">
            <w:pPr>
              <w:pStyle w:val="NoSpacing"/>
              <w:jc w:val="right"/>
              <w:rPr>
                <w:lang w:eastAsia="en-IN" w:bidi="te-IN"/>
              </w:rPr>
            </w:pPr>
            <w:r w:rsidRPr="002928B7">
              <w:rPr>
                <w:lang w:eastAsia="en-IN" w:bidi="te-IN"/>
              </w:rPr>
              <w:t>200</w:t>
            </w:r>
          </w:p>
        </w:tc>
        <w:tc>
          <w:tcPr>
            <w:tcW w:w="1060" w:type="dxa"/>
            <w:tcBorders>
              <w:top w:val="nil"/>
              <w:left w:val="nil"/>
              <w:bottom w:val="single" w:sz="4" w:space="0" w:color="auto"/>
              <w:right w:val="single" w:sz="4" w:space="0" w:color="auto"/>
            </w:tcBorders>
            <w:shd w:val="clear" w:color="auto" w:fill="auto"/>
            <w:vAlign w:val="center"/>
            <w:hideMark/>
          </w:tcPr>
          <w:p w14:paraId="09BF113A" w14:textId="77777777" w:rsidR="00D942E2" w:rsidRPr="002928B7" w:rsidRDefault="00D942E2" w:rsidP="002928B7">
            <w:pPr>
              <w:pStyle w:val="NoSpacing"/>
              <w:jc w:val="right"/>
              <w:rPr>
                <w:lang w:eastAsia="en-IN" w:bidi="te-IN"/>
              </w:rPr>
            </w:pPr>
            <w:r w:rsidRPr="002928B7">
              <w:rPr>
                <w:lang w:eastAsia="en-IN" w:bidi="te-IN"/>
              </w:rPr>
              <w:t>0</w:t>
            </w:r>
          </w:p>
        </w:tc>
      </w:tr>
      <w:tr w:rsidR="00D942E2" w:rsidRPr="002928B7" w14:paraId="7F266CB7" w14:textId="77777777" w:rsidTr="000D3749">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6B79DDC" w14:textId="77777777" w:rsidR="00D942E2" w:rsidRPr="002928B7" w:rsidRDefault="00D942E2" w:rsidP="002928B7">
            <w:pPr>
              <w:pStyle w:val="NoSpacing"/>
              <w:rPr>
                <w:lang w:eastAsia="en-IN" w:bidi="te-IN"/>
              </w:rPr>
            </w:pPr>
            <w:r w:rsidRPr="002928B7">
              <w:rPr>
                <w:lang w:eastAsia="en-IN" w:bidi="te-IN"/>
              </w:rPr>
              <w:t>2</w:t>
            </w:r>
          </w:p>
        </w:tc>
        <w:tc>
          <w:tcPr>
            <w:tcW w:w="3827" w:type="dxa"/>
            <w:tcBorders>
              <w:top w:val="nil"/>
              <w:left w:val="nil"/>
              <w:bottom w:val="single" w:sz="4" w:space="0" w:color="auto"/>
              <w:right w:val="single" w:sz="4" w:space="0" w:color="auto"/>
            </w:tcBorders>
            <w:shd w:val="clear" w:color="auto" w:fill="auto"/>
            <w:vAlign w:val="center"/>
            <w:hideMark/>
          </w:tcPr>
          <w:p w14:paraId="4D2FB466" w14:textId="77777777" w:rsidR="00D942E2" w:rsidRPr="002928B7" w:rsidRDefault="00D942E2" w:rsidP="002928B7">
            <w:pPr>
              <w:pStyle w:val="NoSpacing"/>
              <w:rPr>
                <w:lang w:eastAsia="en-IN" w:bidi="te-IN"/>
              </w:rPr>
            </w:pPr>
            <w:r w:rsidRPr="002928B7">
              <w:rPr>
                <w:lang w:eastAsia="en-IN" w:bidi="te-IN"/>
              </w:rPr>
              <w:t xml:space="preserve">Note </w:t>
            </w:r>
            <w:proofErr w:type="spellStart"/>
            <w:r w:rsidRPr="002928B7">
              <w:rPr>
                <w:lang w:eastAsia="en-IN" w:bidi="te-IN"/>
              </w:rPr>
              <w:t>Book+Pen</w:t>
            </w:r>
            <w:proofErr w:type="spellEnd"/>
          </w:p>
        </w:tc>
        <w:tc>
          <w:tcPr>
            <w:tcW w:w="627" w:type="dxa"/>
            <w:tcBorders>
              <w:top w:val="nil"/>
              <w:left w:val="nil"/>
              <w:bottom w:val="single" w:sz="4" w:space="0" w:color="auto"/>
              <w:right w:val="single" w:sz="4" w:space="0" w:color="auto"/>
            </w:tcBorders>
            <w:shd w:val="clear" w:color="auto" w:fill="auto"/>
            <w:vAlign w:val="center"/>
            <w:hideMark/>
          </w:tcPr>
          <w:p w14:paraId="3A2895B9" w14:textId="77777777" w:rsidR="00D942E2" w:rsidRPr="002928B7" w:rsidRDefault="00D942E2" w:rsidP="002928B7">
            <w:pPr>
              <w:pStyle w:val="NoSpacing"/>
              <w:rPr>
                <w:lang w:eastAsia="en-IN" w:bidi="te-IN"/>
              </w:rPr>
            </w:pPr>
            <w:r w:rsidRPr="002928B7">
              <w:rPr>
                <w:lang w:eastAsia="en-IN" w:bidi="te-IN"/>
              </w:rPr>
              <w:t>No</w:t>
            </w:r>
          </w:p>
        </w:tc>
        <w:tc>
          <w:tcPr>
            <w:tcW w:w="1276" w:type="dxa"/>
            <w:tcBorders>
              <w:top w:val="nil"/>
              <w:left w:val="nil"/>
              <w:bottom w:val="single" w:sz="4" w:space="0" w:color="auto"/>
              <w:right w:val="single" w:sz="4" w:space="0" w:color="auto"/>
            </w:tcBorders>
            <w:shd w:val="clear" w:color="auto" w:fill="auto"/>
            <w:vAlign w:val="center"/>
            <w:hideMark/>
          </w:tcPr>
          <w:p w14:paraId="42049B3F" w14:textId="77777777" w:rsidR="00D942E2" w:rsidRPr="002928B7" w:rsidRDefault="00D942E2" w:rsidP="002928B7">
            <w:pPr>
              <w:pStyle w:val="NoSpacing"/>
              <w:jc w:val="right"/>
              <w:rPr>
                <w:lang w:eastAsia="en-IN" w:bidi="te-IN"/>
              </w:rPr>
            </w:pPr>
            <w:r w:rsidRPr="002928B7">
              <w:rPr>
                <w:lang w:eastAsia="en-IN" w:bidi="te-IN"/>
              </w:rPr>
              <w:t>1</w:t>
            </w:r>
          </w:p>
        </w:tc>
        <w:tc>
          <w:tcPr>
            <w:tcW w:w="1134" w:type="dxa"/>
            <w:tcBorders>
              <w:top w:val="nil"/>
              <w:left w:val="nil"/>
              <w:bottom w:val="single" w:sz="4" w:space="0" w:color="auto"/>
              <w:right w:val="single" w:sz="4" w:space="0" w:color="auto"/>
            </w:tcBorders>
            <w:shd w:val="clear" w:color="auto" w:fill="auto"/>
            <w:vAlign w:val="center"/>
            <w:hideMark/>
          </w:tcPr>
          <w:p w14:paraId="45C48CD7" w14:textId="77777777" w:rsidR="00D942E2" w:rsidRPr="002928B7" w:rsidRDefault="00D942E2" w:rsidP="002928B7">
            <w:pPr>
              <w:pStyle w:val="NoSpacing"/>
              <w:jc w:val="right"/>
              <w:rPr>
                <w:lang w:eastAsia="en-IN" w:bidi="te-IN"/>
              </w:rPr>
            </w:pPr>
            <w:r w:rsidRPr="002928B7">
              <w:rPr>
                <w:lang w:eastAsia="en-IN" w:bidi="te-IN"/>
              </w:rPr>
              <w:t>30</w:t>
            </w:r>
          </w:p>
        </w:tc>
        <w:tc>
          <w:tcPr>
            <w:tcW w:w="1060" w:type="dxa"/>
            <w:tcBorders>
              <w:top w:val="nil"/>
              <w:left w:val="nil"/>
              <w:bottom w:val="single" w:sz="4" w:space="0" w:color="auto"/>
              <w:right w:val="single" w:sz="4" w:space="0" w:color="auto"/>
            </w:tcBorders>
            <w:shd w:val="clear" w:color="auto" w:fill="auto"/>
            <w:vAlign w:val="center"/>
            <w:hideMark/>
          </w:tcPr>
          <w:p w14:paraId="205BDC7D" w14:textId="77777777" w:rsidR="00D942E2" w:rsidRPr="002928B7" w:rsidRDefault="00D942E2" w:rsidP="002928B7">
            <w:pPr>
              <w:pStyle w:val="NoSpacing"/>
              <w:jc w:val="right"/>
              <w:rPr>
                <w:lang w:eastAsia="en-IN" w:bidi="te-IN"/>
              </w:rPr>
            </w:pPr>
            <w:r w:rsidRPr="002928B7">
              <w:rPr>
                <w:lang w:eastAsia="en-IN" w:bidi="te-IN"/>
              </w:rPr>
              <w:t>30</w:t>
            </w:r>
          </w:p>
        </w:tc>
      </w:tr>
      <w:tr w:rsidR="00D942E2" w:rsidRPr="002928B7" w14:paraId="2C7099BC" w14:textId="77777777" w:rsidTr="000D3749">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25A95D" w14:textId="77777777" w:rsidR="00D942E2" w:rsidRPr="002928B7" w:rsidRDefault="00D942E2" w:rsidP="002928B7">
            <w:pPr>
              <w:pStyle w:val="NoSpacing"/>
              <w:rPr>
                <w:lang w:eastAsia="en-IN" w:bidi="te-IN"/>
              </w:rPr>
            </w:pPr>
            <w:r w:rsidRPr="002928B7">
              <w:rPr>
                <w:lang w:eastAsia="en-IN" w:bidi="te-IN"/>
              </w:rPr>
              <w:t>3</w:t>
            </w:r>
          </w:p>
        </w:tc>
        <w:tc>
          <w:tcPr>
            <w:tcW w:w="3827" w:type="dxa"/>
            <w:tcBorders>
              <w:top w:val="nil"/>
              <w:left w:val="nil"/>
              <w:bottom w:val="single" w:sz="4" w:space="0" w:color="auto"/>
              <w:right w:val="single" w:sz="4" w:space="0" w:color="auto"/>
            </w:tcBorders>
            <w:shd w:val="clear" w:color="auto" w:fill="auto"/>
            <w:vAlign w:val="center"/>
            <w:hideMark/>
          </w:tcPr>
          <w:p w14:paraId="3FDEF215" w14:textId="77777777" w:rsidR="00D942E2" w:rsidRPr="002928B7" w:rsidRDefault="00D942E2" w:rsidP="002928B7">
            <w:pPr>
              <w:pStyle w:val="NoSpacing"/>
              <w:rPr>
                <w:lang w:eastAsia="en-IN" w:bidi="te-IN"/>
              </w:rPr>
            </w:pPr>
            <w:r w:rsidRPr="002928B7">
              <w:rPr>
                <w:lang w:eastAsia="en-IN" w:bidi="te-IN"/>
              </w:rPr>
              <w:t xml:space="preserve">Lens, Polythene covers, </w:t>
            </w:r>
            <w:proofErr w:type="spellStart"/>
            <w:r w:rsidRPr="002928B7">
              <w:rPr>
                <w:lang w:eastAsia="en-IN" w:bidi="te-IN"/>
              </w:rPr>
              <w:t>voils</w:t>
            </w:r>
            <w:proofErr w:type="spellEnd"/>
            <w:r w:rsidRPr="002928B7">
              <w:rPr>
                <w:lang w:eastAsia="en-IN" w:bidi="te-IN"/>
              </w:rPr>
              <w:t>, brush, etc</w:t>
            </w:r>
          </w:p>
        </w:tc>
        <w:tc>
          <w:tcPr>
            <w:tcW w:w="627" w:type="dxa"/>
            <w:tcBorders>
              <w:top w:val="nil"/>
              <w:left w:val="nil"/>
              <w:bottom w:val="single" w:sz="4" w:space="0" w:color="auto"/>
              <w:right w:val="single" w:sz="4" w:space="0" w:color="auto"/>
            </w:tcBorders>
            <w:shd w:val="clear" w:color="auto" w:fill="auto"/>
            <w:vAlign w:val="center"/>
            <w:hideMark/>
          </w:tcPr>
          <w:p w14:paraId="66F9EA4B" w14:textId="77777777" w:rsidR="00D942E2" w:rsidRPr="002928B7" w:rsidRDefault="00D942E2" w:rsidP="002928B7">
            <w:pPr>
              <w:pStyle w:val="NoSpacing"/>
              <w:rPr>
                <w:lang w:eastAsia="en-IN" w:bidi="te-IN"/>
              </w:rPr>
            </w:pPr>
            <w:r w:rsidRPr="002928B7">
              <w:rPr>
                <w:lang w:eastAsia="en-IN" w:bidi="te-IN"/>
              </w:rPr>
              <w:t>LS</w:t>
            </w:r>
          </w:p>
        </w:tc>
        <w:tc>
          <w:tcPr>
            <w:tcW w:w="1276" w:type="dxa"/>
            <w:tcBorders>
              <w:top w:val="nil"/>
              <w:left w:val="nil"/>
              <w:bottom w:val="single" w:sz="4" w:space="0" w:color="auto"/>
              <w:right w:val="single" w:sz="4" w:space="0" w:color="auto"/>
            </w:tcBorders>
            <w:shd w:val="clear" w:color="auto" w:fill="auto"/>
            <w:vAlign w:val="center"/>
            <w:hideMark/>
          </w:tcPr>
          <w:p w14:paraId="1C9E1F3B" w14:textId="77777777" w:rsidR="00D942E2" w:rsidRPr="002928B7" w:rsidRDefault="00D942E2" w:rsidP="002928B7">
            <w:pPr>
              <w:pStyle w:val="NoSpacing"/>
              <w:jc w:val="right"/>
              <w:rPr>
                <w:lang w:eastAsia="en-IN" w:bidi="te-IN"/>
              </w:rPr>
            </w:pPr>
            <w:r w:rsidRPr="002928B7">
              <w:rPr>
                <w:lang w:eastAsia="en-IN" w:bidi="te-IN"/>
              </w:rPr>
              <w:t> </w:t>
            </w:r>
          </w:p>
        </w:tc>
        <w:tc>
          <w:tcPr>
            <w:tcW w:w="1134" w:type="dxa"/>
            <w:tcBorders>
              <w:top w:val="nil"/>
              <w:left w:val="nil"/>
              <w:bottom w:val="single" w:sz="4" w:space="0" w:color="auto"/>
              <w:right w:val="single" w:sz="4" w:space="0" w:color="auto"/>
            </w:tcBorders>
            <w:shd w:val="clear" w:color="auto" w:fill="auto"/>
            <w:vAlign w:val="center"/>
            <w:hideMark/>
          </w:tcPr>
          <w:p w14:paraId="7920E80E" w14:textId="0B5F05F5" w:rsidR="00D942E2" w:rsidRPr="002928B7" w:rsidRDefault="00D942E2" w:rsidP="002928B7">
            <w:pPr>
              <w:pStyle w:val="NoSpacing"/>
              <w:jc w:val="right"/>
              <w:rPr>
                <w:lang w:eastAsia="en-IN" w:bidi="te-IN"/>
              </w:rPr>
            </w:pPr>
            <w:r w:rsidRPr="002928B7">
              <w:rPr>
                <w:lang w:eastAsia="en-IN" w:bidi="te-IN"/>
              </w:rPr>
              <w:t>770 </w:t>
            </w:r>
          </w:p>
        </w:tc>
        <w:tc>
          <w:tcPr>
            <w:tcW w:w="1060" w:type="dxa"/>
            <w:tcBorders>
              <w:top w:val="nil"/>
              <w:left w:val="nil"/>
              <w:bottom w:val="single" w:sz="4" w:space="0" w:color="auto"/>
              <w:right w:val="single" w:sz="4" w:space="0" w:color="auto"/>
            </w:tcBorders>
            <w:shd w:val="clear" w:color="auto" w:fill="auto"/>
            <w:vAlign w:val="center"/>
            <w:hideMark/>
          </w:tcPr>
          <w:p w14:paraId="7E73682E" w14:textId="77777777" w:rsidR="00D942E2" w:rsidRPr="002928B7" w:rsidRDefault="00D942E2" w:rsidP="002928B7">
            <w:pPr>
              <w:pStyle w:val="NoSpacing"/>
              <w:jc w:val="right"/>
              <w:rPr>
                <w:lang w:eastAsia="en-IN" w:bidi="te-IN"/>
              </w:rPr>
            </w:pPr>
            <w:r w:rsidRPr="002928B7">
              <w:rPr>
                <w:lang w:eastAsia="en-IN" w:bidi="te-IN"/>
              </w:rPr>
              <w:t>0</w:t>
            </w:r>
          </w:p>
        </w:tc>
      </w:tr>
      <w:tr w:rsidR="00D942E2" w:rsidRPr="002928B7" w14:paraId="2C34152E" w14:textId="77777777" w:rsidTr="000D3749">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C67FDC" w14:textId="77777777" w:rsidR="00D942E2" w:rsidRPr="002928B7" w:rsidRDefault="00D942E2" w:rsidP="002928B7">
            <w:pPr>
              <w:pStyle w:val="NoSpacing"/>
              <w:rPr>
                <w:lang w:eastAsia="en-IN" w:bidi="te-IN"/>
              </w:rPr>
            </w:pPr>
            <w:r w:rsidRPr="002928B7">
              <w:rPr>
                <w:lang w:eastAsia="en-IN" w:bidi="te-IN"/>
              </w:rPr>
              <w:t> </w:t>
            </w:r>
          </w:p>
        </w:tc>
        <w:tc>
          <w:tcPr>
            <w:tcW w:w="3827" w:type="dxa"/>
            <w:tcBorders>
              <w:top w:val="nil"/>
              <w:left w:val="nil"/>
              <w:bottom w:val="single" w:sz="4" w:space="0" w:color="auto"/>
              <w:right w:val="single" w:sz="4" w:space="0" w:color="auto"/>
            </w:tcBorders>
            <w:shd w:val="clear" w:color="auto" w:fill="auto"/>
            <w:vAlign w:val="center"/>
            <w:hideMark/>
          </w:tcPr>
          <w:p w14:paraId="38240E76" w14:textId="77777777" w:rsidR="00D942E2" w:rsidRPr="002928B7" w:rsidRDefault="00D942E2" w:rsidP="002928B7">
            <w:pPr>
              <w:pStyle w:val="NoSpacing"/>
              <w:rPr>
                <w:lang w:eastAsia="en-IN" w:bidi="te-IN"/>
              </w:rPr>
            </w:pPr>
            <w:r w:rsidRPr="002928B7">
              <w:rPr>
                <w:lang w:eastAsia="en-IN" w:bidi="te-IN"/>
              </w:rPr>
              <w:t>Total</w:t>
            </w:r>
          </w:p>
        </w:tc>
        <w:tc>
          <w:tcPr>
            <w:tcW w:w="627" w:type="dxa"/>
            <w:tcBorders>
              <w:top w:val="nil"/>
              <w:left w:val="nil"/>
              <w:bottom w:val="single" w:sz="4" w:space="0" w:color="auto"/>
              <w:right w:val="single" w:sz="4" w:space="0" w:color="auto"/>
            </w:tcBorders>
            <w:shd w:val="clear" w:color="auto" w:fill="auto"/>
            <w:vAlign w:val="center"/>
            <w:hideMark/>
          </w:tcPr>
          <w:p w14:paraId="5A4BA24D" w14:textId="77777777" w:rsidR="00D942E2" w:rsidRPr="002928B7" w:rsidRDefault="00D942E2" w:rsidP="002928B7">
            <w:pPr>
              <w:pStyle w:val="NoSpacing"/>
              <w:rPr>
                <w:lang w:eastAsia="en-IN" w:bidi="te-IN"/>
              </w:rPr>
            </w:pPr>
            <w:r w:rsidRPr="002928B7">
              <w:rPr>
                <w:lang w:eastAsia="en-IN" w:bidi="te-IN"/>
              </w:rPr>
              <w:t> </w:t>
            </w:r>
          </w:p>
        </w:tc>
        <w:tc>
          <w:tcPr>
            <w:tcW w:w="1276" w:type="dxa"/>
            <w:tcBorders>
              <w:top w:val="nil"/>
              <w:left w:val="nil"/>
              <w:bottom w:val="single" w:sz="4" w:space="0" w:color="auto"/>
              <w:right w:val="single" w:sz="4" w:space="0" w:color="auto"/>
            </w:tcBorders>
            <w:shd w:val="clear" w:color="auto" w:fill="auto"/>
            <w:vAlign w:val="center"/>
            <w:hideMark/>
          </w:tcPr>
          <w:p w14:paraId="229E5138" w14:textId="77777777" w:rsidR="00D942E2" w:rsidRPr="002928B7" w:rsidRDefault="00D942E2" w:rsidP="002928B7">
            <w:pPr>
              <w:pStyle w:val="NoSpacing"/>
              <w:jc w:val="right"/>
              <w:rPr>
                <w:lang w:eastAsia="en-IN" w:bidi="te-IN"/>
              </w:rPr>
            </w:pPr>
            <w:r w:rsidRPr="002928B7">
              <w:rPr>
                <w:lang w:eastAsia="en-IN" w:bidi="te-IN"/>
              </w:rPr>
              <w:t> </w:t>
            </w:r>
          </w:p>
        </w:tc>
        <w:tc>
          <w:tcPr>
            <w:tcW w:w="1134" w:type="dxa"/>
            <w:tcBorders>
              <w:top w:val="nil"/>
              <w:left w:val="nil"/>
              <w:bottom w:val="single" w:sz="4" w:space="0" w:color="auto"/>
              <w:right w:val="single" w:sz="4" w:space="0" w:color="auto"/>
            </w:tcBorders>
            <w:shd w:val="clear" w:color="auto" w:fill="auto"/>
            <w:vAlign w:val="center"/>
            <w:hideMark/>
          </w:tcPr>
          <w:p w14:paraId="2E9EA4BE" w14:textId="77777777" w:rsidR="00D942E2" w:rsidRPr="002928B7" w:rsidRDefault="00D942E2" w:rsidP="002928B7">
            <w:pPr>
              <w:pStyle w:val="NoSpacing"/>
              <w:jc w:val="right"/>
              <w:rPr>
                <w:lang w:eastAsia="en-IN" w:bidi="te-IN"/>
              </w:rPr>
            </w:pPr>
            <w:r w:rsidRPr="002928B7">
              <w:rPr>
                <w:lang w:eastAsia="en-IN" w:bidi="te-IN"/>
              </w:rPr>
              <w:t> </w:t>
            </w:r>
          </w:p>
        </w:tc>
        <w:tc>
          <w:tcPr>
            <w:tcW w:w="1060" w:type="dxa"/>
            <w:tcBorders>
              <w:top w:val="nil"/>
              <w:left w:val="nil"/>
              <w:bottom w:val="single" w:sz="4" w:space="0" w:color="auto"/>
              <w:right w:val="single" w:sz="4" w:space="0" w:color="auto"/>
            </w:tcBorders>
            <w:shd w:val="clear" w:color="auto" w:fill="auto"/>
            <w:vAlign w:val="center"/>
            <w:hideMark/>
          </w:tcPr>
          <w:p w14:paraId="1722C6DF" w14:textId="77777777" w:rsidR="00D942E2" w:rsidRPr="002928B7" w:rsidRDefault="00D942E2" w:rsidP="002928B7">
            <w:pPr>
              <w:pStyle w:val="NoSpacing"/>
              <w:jc w:val="right"/>
              <w:rPr>
                <w:lang w:eastAsia="en-IN" w:bidi="te-IN"/>
              </w:rPr>
            </w:pPr>
            <w:r w:rsidRPr="002928B7">
              <w:rPr>
                <w:lang w:eastAsia="en-IN" w:bidi="te-IN"/>
              </w:rPr>
              <w:t>30</w:t>
            </w:r>
          </w:p>
        </w:tc>
      </w:tr>
      <w:tr w:rsidR="00D942E2" w:rsidRPr="002928B7" w14:paraId="541C9A09" w14:textId="77777777" w:rsidTr="000D3749">
        <w:trPr>
          <w:trHeight w:val="2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51D5A14" w14:textId="77777777" w:rsidR="00D942E2" w:rsidRPr="002928B7" w:rsidRDefault="00D942E2" w:rsidP="002928B7">
            <w:pPr>
              <w:pStyle w:val="NoSpacing"/>
              <w:rPr>
                <w:rFonts w:ascii="Calibri" w:hAnsi="Calibri"/>
                <w:lang w:eastAsia="en-IN" w:bidi="te-IN"/>
              </w:rPr>
            </w:pPr>
            <w:r w:rsidRPr="002928B7">
              <w:rPr>
                <w:rFonts w:ascii="Calibri" w:hAnsi="Calibri"/>
                <w:lang w:eastAsia="en-IN" w:bidi="te-IN"/>
              </w:rPr>
              <w:t> </w:t>
            </w:r>
          </w:p>
        </w:tc>
        <w:tc>
          <w:tcPr>
            <w:tcW w:w="3827" w:type="dxa"/>
            <w:tcBorders>
              <w:top w:val="nil"/>
              <w:left w:val="nil"/>
              <w:bottom w:val="single" w:sz="4" w:space="0" w:color="auto"/>
              <w:right w:val="single" w:sz="4" w:space="0" w:color="auto"/>
            </w:tcBorders>
            <w:shd w:val="clear" w:color="auto" w:fill="auto"/>
            <w:vAlign w:val="center"/>
            <w:hideMark/>
          </w:tcPr>
          <w:p w14:paraId="32159F56" w14:textId="77777777" w:rsidR="00D942E2" w:rsidRPr="002928B7" w:rsidRDefault="00D942E2" w:rsidP="002928B7">
            <w:pPr>
              <w:pStyle w:val="NoSpacing"/>
              <w:rPr>
                <w:lang w:eastAsia="en-IN" w:bidi="te-IN"/>
              </w:rPr>
            </w:pPr>
            <w:r w:rsidRPr="002928B7">
              <w:rPr>
                <w:lang w:eastAsia="en-IN" w:bidi="te-IN"/>
              </w:rPr>
              <w:t>No of FLA Kits Required: 105 learning sites * 2 groups * 30 farmers</w:t>
            </w:r>
          </w:p>
        </w:tc>
        <w:tc>
          <w:tcPr>
            <w:tcW w:w="627" w:type="dxa"/>
            <w:tcBorders>
              <w:top w:val="nil"/>
              <w:left w:val="nil"/>
              <w:bottom w:val="single" w:sz="4" w:space="0" w:color="auto"/>
              <w:right w:val="single" w:sz="4" w:space="0" w:color="auto"/>
            </w:tcBorders>
            <w:shd w:val="clear" w:color="auto" w:fill="auto"/>
            <w:noWrap/>
            <w:vAlign w:val="bottom"/>
            <w:hideMark/>
          </w:tcPr>
          <w:p w14:paraId="028E7991" w14:textId="77777777" w:rsidR="00D942E2" w:rsidRPr="002928B7" w:rsidRDefault="00D942E2" w:rsidP="002928B7">
            <w:pPr>
              <w:pStyle w:val="NoSpacing"/>
              <w:rPr>
                <w:rFonts w:ascii="Calibri" w:hAnsi="Calibri"/>
                <w:lang w:eastAsia="en-IN" w:bidi="te-IN"/>
              </w:rPr>
            </w:pPr>
            <w:r w:rsidRPr="002928B7">
              <w:rPr>
                <w:rFonts w:ascii="Calibri" w:hAnsi="Calibri"/>
                <w:lang w:eastAsia="en-IN" w:bidi="te-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2EDA628E" w14:textId="77777777" w:rsidR="00D942E2" w:rsidRPr="002928B7" w:rsidRDefault="00D942E2" w:rsidP="002928B7">
            <w:pPr>
              <w:pStyle w:val="NoSpacing"/>
              <w:jc w:val="right"/>
              <w:rPr>
                <w:rFonts w:ascii="Calibri" w:hAnsi="Calibri"/>
                <w:lang w:eastAsia="en-IN" w:bidi="te-IN"/>
              </w:rPr>
            </w:pPr>
            <w:r w:rsidRPr="002928B7">
              <w:rPr>
                <w:rFonts w:ascii="Calibri" w:hAnsi="Calibri"/>
                <w:lang w:eastAsia="en-IN" w:bidi="te-IN"/>
              </w:rPr>
              <w:t>6300</w:t>
            </w:r>
          </w:p>
        </w:tc>
        <w:tc>
          <w:tcPr>
            <w:tcW w:w="1134" w:type="dxa"/>
            <w:tcBorders>
              <w:top w:val="nil"/>
              <w:left w:val="nil"/>
              <w:bottom w:val="single" w:sz="4" w:space="0" w:color="auto"/>
              <w:right w:val="single" w:sz="4" w:space="0" w:color="auto"/>
            </w:tcBorders>
            <w:shd w:val="clear" w:color="auto" w:fill="auto"/>
            <w:noWrap/>
            <w:vAlign w:val="bottom"/>
            <w:hideMark/>
          </w:tcPr>
          <w:p w14:paraId="0B03A1E1" w14:textId="77777777" w:rsidR="00D942E2" w:rsidRPr="002928B7" w:rsidRDefault="00D942E2" w:rsidP="002928B7">
            <w:pPr>
              <w:pStyle w:val="NoSpacing"/>
              <w:jc w:val="right"/>
              <w:rPr>
                <w:rFonts w:ascii="Calibri" w:hAnsi="Calibri"/>
                <w:lang w:eastAsia="en-IN" w:bidi="te-IN"/>
              </w:rPr>
            </w:pPr>
            <w:r w:rsidRPr="002928B7">
              <w:rPr>
                <w:rFonts w:ascii="Calibri" w:hAnsi="Calibri"/>
                <w:lang w:eastAsia="en-IN" w:bidi="te-IN"/>
              </w:rPr>
              <w:t> </w:t>
            </w:r>
          </w:p>
        </w:tc>
        <w:tc>
          <w:tcPr>
            <w:tcW w:w="1060" w:type="dxa"/>
            <w:tcBorders>
              <w:top w:val="nil"/>
              <w:left w:val="nil"/>
              <w:bottom w:val="single" w:sz="4" w:space="0" w:color="auto"/>
              <w:right w:val="single" w:sz="4" w:space="0" w:color="auto"/>
            </w:tcBorders>
            <w:shd w:val="clear" w:color="auto" w:fill="auto"/>
            <w:noWrap/>
            <w:vAlign w:val="bottom"/>
            <w:hideMark/>
          </w:tcPr>
          <w:p w14:paraId="2565F960" w14:textId="77777777" w:rsidR="00D942E2" w:rsidRPr="002928B7" w:rsidRDefault="00D942E2" w:rsidP="002928B7">
            <w:pPr>
              <w:pStyle w:val="NoSpacing"/>
              <w:jc w:val="right"/>
              <w:rPr>
                <w:rFonts w:ascii="Calibri" w:hAnsi="Calibri"/>
                <w:lang w:eastAsia="en-IN" w:bidi="te-IN"/>
              </w:rPr>
            </w:pPr>
            <w:r w:rsidRPr="002928B7">
              <w:rPr>
                <w:rFonts w:ascii="Calibri" w:hAnsi="Calibri"/>
                <w:lang w:eastAsia="en-IN" w:bidi="te-IN"/>
              </w:rPr>
              <w:t> </w:t>
            </w:r>
          </w:p>
        </w:tc>
      </w:tr>
      <w:tr w:rsidR="00D942E2" w:rsidRPr="002928B7" w14:paraId="1E48C6B8" w14:textId="77777777" w:rsidTr="000D3749">
        <w:trPr>
          <w:trHeight w:val="2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4E3404" w14:textId="77777777" w:rsidR="00D942E2" w:rsidRPr="002928B7" w:rsidRDefault="00D942E2" w:rsidP="002928B7">
            <w:pPr>
              <w:pStyle w:val="NoSpacing"/>
              <w:rPr>
                <w:rFonts w:ascii="Calibri" w:hAnsi="Calibri"/>
                <w:b/>
                <w:bCs/>
                <w:lang w:eastAsia="en-IN" w:bidi="te-IN"/>
              </w:rPr>
            </w:pPr>
            <w:r w:rsidRPr="002928B7">
              <w:rPr>
                <w:rFonts w:ascii="Calibri" w:hAnsi="Calibri"/>
                <w:b/>
                <w:bCs/>
                <w:lang w:eastAsia="en-IN" w:bidi="te-IN"/>
              </w:rPr>
              <w:t> </w:t>
            </w:r>
          </w:p>
        </w:tc>
        <w:tc>
          <w:tcPr>
            <w:tcW w:w="3827" w:type="dxa"/>
            <w:tcBorders>
              <w:top w:val="nil"/>
              <w:left w:val="nil"/>
              <w:bottom w:val="single" w:sz="4" w:space="0" w:color="auto"/>
              <w:right w:val="single" w:sz="4" w:space="0" w:color="auto"/>
            </w:tcBorders>
            <w:shd w:val="clear" w:color="auto" w:fill="auto"/>
            <w:noWrap/>
            <w:vAlign w:val="center"/>
            <w:hideMark/>
          </w:tcPr>
          <w:p w14:paraId="1B2E7B1C" w14:textId="77777777" w:rsidR="00D942E2" w:rsidRPr="002928B7" w:rsidRDefault="00D942E2" w:rsidP="002928B7">
            <w:pPr>
              <w:pStyle w:val="NoSpacing"/>
              <w:rPr>
                <w:b/>
                <w:bCs/>
                <w:lang w:eastAsia="en-IN" w:bidi="te-IN"/>
              </w:rPr>
            </w:pPr>
            <w:r w:rsidRPr="002928B7">
              <w:rPr>
                <w:b/>
                <w:bCs/>
                <w:lang w:eastAsia="en-IN" w:bidi="te-IN"/>
              </w:rPr>
              <w:t>Cost of all Kits</w:t>
            </w:r>
          </w:p>
        </w:tc>
        <w:tc>
          <w:tcPr>
            <w:tcW w:w="627" w:type="dxa"/>
            <w:tcBorders>
              <w:top w:val="nil"/>
              <w:left w:val="nil"/>
              <w:bottom w:val="single" w:sz="4" w:space="0" w:color="auto"/>
              <w:right w:val="single" w:sz="4" w:space="0" w:color="auto"/>
            </w:tcBorders>
            <w:shd w:val="clear" w:color="auto" w:fill="auto"/>
            <w:noWrap/>
            <w:vAlign w:val="bottom"/>
            <w:hideMark/>
          </w:tcPr>
          <w:p w14:paraId="6135AC19" w14:textId="77777777" w:rsidR="00D942E2" w:rsidRPr="002928B7" w:rsidRDefault="00D942E2" w:rsidP="002928B7">
            <w:pPr>
              <w:pStyle w:val="NoSpacing"/>
              <w:rPr>
                <w:rFonts w:ascii="Calibri" w:hAnsi="Calibri"/>
                <w:b/>
                <w:bCs/>
                <w:lang w:eastAsia="en-IN" w:bidi="te-IN"/>
              </w:rPr>
            </w:pPr>
            <w:r w:rsidRPr="002928B7">
              <w:rPr>
                <w:rFonts w:ascii="Calibri" w:hAnsi="Calibri"/>
                <w:b/>
                <w:bCs/>
                <w:lang w:eastAsia="en-IN" w:bidi="te-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63182D7F" w14:textId="77777777" w:rsidR="00D942E2" w:rsidRPr="002928B7" w:rsidRDefault="00D942E2" w:rsidP="002928B7">
            <w:pPr>
              <w:pStyle w:val="NoSpacing"/>
              <w:jc w:val="right"/>
              <w:rPr>
                <w:rFonts w:ascii="Calibri" w:hAnsi="Calibri"/>
                <w:b/>
                <w:bCs/>
                <w:lang w:eastAsia="en-IN" w:bidi="te-IN"/>
              </w:rPr>
            </w:pPr>
            <w:r w:rsidRPr="002928B7">
              <w:rPr>
                <w:rFonts w:ascii="Calibri" w:hAnsi="Calibri"/>
                <w:b/>
                <w:bCs/>
                <w:lang w:eastAsia="en-IN" w:bidi="te-IN"/>
              </w:rPr>
              <w:t> </w:t>
            </w:r>
          </w:p>
        </w:tc>
        <w:tc>
          <w:tcPr>
            <w:tcW w:w="1134" w:type="dxa"/>
            <w:tcBorders>
              <w:top w:val="nil"/>
              <w:left w:val="nil"/>
              <w:bottom w:val="single" w:sz="4" w:space="0" w:color="auto"/>
              <w:right w:val="single" w:sz="4" w:space="0" w:color="auto"/>
            </w:tcBorders>
            <w:shd w:val="clear" w:color="auto" w:fill="auto"/>
            <w:noWrap/>
            <w:vAlign w:val="bottom"/>
            <w:hideMark/>
          </w:tcPr>
          <w:p w14:paraId="319648FD" w14:textId="77777777" w:rsidR="00D942E2" w:rsidRPr="002928B7" w:rsidRDefault="00D942E2" w:rsidP="002928B7">
            <w:pPr>
              <w:pStyle w:val="NoSpacing"/>
              <w:jc w:val="right"/>
              <w:rPr>
                <w:rFonts w:ascii="Calibri" w:hAnsi="Calibri"/>
                <w:b/>
                <w:bCs/>
                <w:lang w:eastAsia="en-IN" w:bidi="te-IN"/>
              </w:rPr>
            </w:pPr>
            <w:r w:rsidRPr="002928B7">
              <w:rPr>
                <w:rFonts w:ascii="Calibri" w:hAnsi="Calibri"/>
                <w:b/>
                <w:bCs/>
                <w:lang w:eastAsia="en-IN" w:bidi="te-IN"/>
              </w:rPr>
              <w:t> </w:t>
            </w:r>
          </w:p>
        </w:tc>
        <w:tc>
          <w:tcPr>
            <w:tcW w:w="1060" w:type="dxa"/>
            <w:tcBorders>
              <w:top w:val="nil"/>
              <w:left w:val="nil"/>
              <w:bottom w:val="single" w:sz="4" w:space="0" w:color="auto"/>
              <w:right w:val="single" w:sz="4" w:space="0" w:color="auto"/>
            </w:tcBorders>
            <w:shd w:val="clear" w:color="auto" w:fill="auto"/>
            <w:noWrap/>
            <w:vAlign w:val="bottom"/>
            <w:hideMark/>
          </w:tcPr>
          <w:p w14:paraId="6D7AE24E" w14:textId="77777777" w:rsidR="00D942E2" w:rsidRPr="002928B7" w:rsidRDefault="00D942E2" w:rsidP="002928B7">
            <w:pPr>
              <w:pStyle w:val="NoSpacing"/>
              <w:jc w:val="right"/>
              <w:rPr>
                <w:rFonts w:ascii="Calibri" w:hAnsi="Calibri"/>
                <w:b/>
                <w:bCs/>
                <w:lang w:eastAsia="en-IN" w:bidi="te-IN"/>
              </w:rPr>
            </w:pPr>
            <w:r w:rsidRPr="002928B7">
              <w:rPr>
                <w:rFonts w:ascii="Calibri" w:hAnsi="Calibri"/>
                <w:b/>
                <w:bCs/>
                <w:lang w:eastAsia="en-IN" w:bidi="te-IN"/>
              </w:rPr>
              <w:t>189000</w:t>
            </w:r>
          </w:p>
        </w:tc>
      </w:tr>
    </w:tbl>
    <w:p w14:paraId="1E4E3122" w14:textId="77777777" w:rsidR="000D3749" w:rsidRPr="002928B7" w:rsidRDefault="000D3749" w:rsidP="002928B7">
      <w:pPr>
        <w:rPr>
          <w:rFonts w:cstheme="minorHAnsi"/>
          <w:b/>
          <w:bCs/>
          <w:sz w:val="24"/>
          <w:szCs w:val="24"/>
        </w:rPr>
      </w:pPr>
    </w:p>
    <w:p w14:paraId="60924DAF" w14:textId="70E50DC5" w:rsidR="000D3749" w:rsidRPr="002928B7" w:rsidRDefault="000D3749" w:rsidP="002928B7">
      <w:pPr>
        <w:rPr>
          <w:rFonts w:cstheme="minorHAnsi"/>
          <w:b/>
          <w:bCs/>
          <w:sz w:val="24"/>
          <w:szCs w:val="24"/>
        </w:rPr>
      </w:pPr>
      <w:r w:rsidRPr="002928B7">
        <w:rPr>
          <w:rFonts w:cstheme="minorHAnsi"/>
          <w:b/>
          <w:bCs/>
          <w:sz w:val="24"/>
          <w:szCs w:val="24"/>
        </w:rPr>
        <w:t>Summary of Budgets</w:t>
      </w:r>
    </w:p>
    <w:tbl>
      <w:tblPr>
        <w:tblW w:w="8913" w:type="dxa"/>
        <w:tblInd w:w="-5" w:type="dxa"/>
        <w:tblLook w:val="04A0" w:firstRow="1" w:lastRow="0" w:firstColumn="1" w:lastColumn="0" w:noHBand="0" w:noVBand="1"/>
      </w:tblPr>
      <w:tblGrid>
        <w:gridCol w:w="1134"/>
        <w:gridCol w:w="4395"/>
        <w:gridCol w:w="1134"/>
        <w:gridCol w:w="1023"/>
        <w:gridCol w:w="1227"/>
      </w:tblGrid>
      <w:tr w:rsidR="000D3749" w:rsidRPr="000D3749" w14:paraId="66B6BA41" w14:textId="77777777" w:rsidTr="000D3749">
        <w:trPr>
          <w:trHeight w:val="288"/>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4A4AA"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14:paraId="41FE04F8"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Item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911778F"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Unit Cost</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14:paraId="3E247E25"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Quantity</w:t>
            </w: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14:paraId="19081913"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Amount</w:t>
            </w:r>
          </w:p>
        </w:tc>
      </w:tr>
      <w:tr w:rsidR="000D3749" w:rsidRPr="000D3749" w14:paraId="5915CDFF" w14:textId="77777777" w:rsidTr="000D3749">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142CFA"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1</w:t>
            </w:r>
          </w:p>
        </w:tc>
        <w:tc>
          <w:tcPr>
            <w:tcW w:w="4395" w:type="dxa"/>
            <w:tcBorders>
              <w:top w:val="nil"/>
              <w:left w:val="nil"/>
              <w:bottom w:val="single" w:sz="4" w:space="0" w:color="auto"/>
              <w:right w:val="single" w:sz="4" w:space="0" w:color="auto"/>
            </w:tcBorders>
            <w:shd w:val="clear" w:color="auto" w:fill="auto"/>
            <w:noWrap/>
            <w:vAlign w:val="bottom"/>
            <w:hideMark/>
          </w:tcPr>
          <w:p w14:paraId="200E32BD"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Training of Master Trainers/Month batch</w:t>
            </w:r>
          </w:p>
        </w:tc>
        <w:tc>
          <w:tcPr>
            <w:tcW w:w="1134" w:type="dxa"/>
            <w:tcBorders>
              <w:top w:val="nil"/>
              <w:left w:val="nil"/>
              <w:bottom w:val="single" w:sz="4" w:space="0" w:color="auto"/>
              <w:right w:val="single" w:sz="4" w:space="0" w:color="auto"/>
            </w:tcBorders>
            <w:shd w:val="clear" w:color="auto" w:fill="auto"/>
            <w:noWrap/>
            <w:vAlign w:val="bottom"/>
            <w:hideMark/>
          </w:tcPr>
          <w:p w14:paraId="5BBD2DD0"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129450</w:t>
            </w:r>
          </w:p>
        </w:tc>
        <w:tc>
          <w:tcPr>
            <w:tcW w:w="1023" w:type="dxa"/>
            <w:tcBorders>
              <w:top w:val="nil"/>
              <w:left w:val="nil"/>
              <w:bottom w:val="single" w:sz="4" w:space="0" w:color="auto"/>
              <w:right w:val="single" w:sz="4" w:space="0" w:color="auto"/>
            </w:tcBorders>
            <w:shd w:val="clear" w:color="auto" w:fill="auto"/>
            <w:noWrap/>
            <w:vAlign w:val="bottom"/>
            <w:hideMark/>
          </w:tcPr>
          <w:p w14:paraId="03936466"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w:t>
            </w:r>
          </w:p>
        </w:tc>
        <w:tc>
          <w:tcPr>
            <w:tcW w:w="1227" w:type="dxa"/>
            <w:tcBorders>
              <w:top w:val="nil"/>
              <w:left w:val="nil"/>
              <w:bottom w:val="single" w:sz="4" w:space="0" w:color="auto"/>
              <w:right w:val="single" w:sz="4" w:space="0" w:color="auto"/>
            </w:tcBorders>
            <w:shd w:val="clear" w:color="auto" w:fill="auto"/>
            <w:noWrap/>
            <w:vAlign w:val="bottom"/>
            <w:hideMark/>
          </w:tcPr>
          <w:p w14:paraId="487F5CBE"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388350</w:t>
            </w:r>
          </w:p>
        </w:tc>
      </w:tr>
      <w:tr w:rsidR="000D3749" w:rsidRPr="000D3749" w14:paraId="6D36DB07" w14:textId="77777777" w:rsidTr="000D3749">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8C9BD6"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2</w:t>
            </w:r>
          </w:p>
        </w:tc>
        <w:tc>
          <w:tcPr>
            <w:tcW w:w="4395" w:type="dxa"/>
            <w:tcBorders>
              <w:top w:val="nil"/>
              <w:left w:val="nil"/>
              <w:bottom w:val="single" w:sz="4" w:space="0" w:color="auto"/>
              <w:right w:val="single" w:sz="4" w:space="0" w:color="auto"/>
            </w:tcBorders>
            <w:shd w:val="clear" w:color="auto" w:fill="auto"/>
            <w:noWrap/>
            <w:vAlign w:val="bottom"/>
            <w:hideMark/>
          </w:tcPr>
          <w:p w14:paraId="11431F4F"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Training of Master Farmers/15 Batches @ 1 for 4 FLAs</w:t>
            </w:r>
          </w:p>
        </w:tc>
        <w:tc>
          <w:tcPr>
            <w:tcW w:w="1134" w:type="dxa"/>
            <w:tcBorders>
              <w:top w:val="nil"/>
              <w:left w:val="nil"/>
              <w:bottom w:val="single" w:sz="4" w:space="0" w:color="auto"/>
              <w:right w:val="single" w:sz="4" w:space="0" w:color="auto"/>
            </w:tcBorders>
            <w:shd w:val="clear" w:color="auto" w:fill="auto"/>
            <w:noWrap/>
            <w:vAlign w:val="bottom"/>
            <w:hideMark/>
          </w:tcPr>
          <w:p w14:paraId="5714E6E0"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1040250</w:t>
            </w:r>
          </w:p>
        </w:tc>
        <w:tc>
          <w:tcPr>
            <w:tcW w:w="1023" w:type="dxa"/>
            <w:tcBorders>
              <w:top w:val="nil"/>
              <w:left w:val="nil"/>
              <w:bottom w:val="single" w:sz="4" w:space="0" w:color="auto"/>
              <w:right w:val="single" w:sz="4" w:space="0" w:color="auto"/>
            </w:tcBorders>
            <w:shd w:val="clear" w:color="auto" w:fill="auto"/>
            <w:noWrap/>
            <w:vAlign w:val="bottom"/>
            <w:hideMark/>
          </w:tcPr>
          <w:p w14:paraId="57E9FCA9"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w:t>
            </w:r>
          </w:p>
        </w:tc>
        <w:tc>
          <w:tcPr>
            <w:tcW w:w="1227" w:type="dxa"/>
            <w:tcBorders>
              <w:top w:val="nil"/>
              <w:left w:val="nil"/>
              <w:bottom w:val="single" w:sz="4" w:space="0" w:color="auto"/>
              <w:right w:val="single" w:sz="4" w:space="0" w:color="auto"/>
            </w:tcBorders>
            <w:shd w:val="clear" w:color="auto" w:fill="auto"/>
            <w:noWrap/>
            <w:vAlign w:val="bottom"/>
            <w:hideMark/>
          </w:tcPr>
          <w:p w14:paraId="468EBEB4"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3120750</w:t>
            </w:r>
          </w:p>
        </w:tc>
      </w:tr>
      <w:tr w:rsidR="000D3749" w:rsidRPr="000D3749" w14:paraId="60DAF165" w14:textId="77777777" w:rsidTr="000D3749">
        <w:trPr>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C7D7B00"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3</w:t>
            </w:r>
          </w:p>
        </w:tc>
        <w:tc>
          <w:tcPr>
            <w:tcW w:w="4395" w:type="dxa"/>
            <w:tcBorders>
              <w:top w:val="nil"/>
              <w:left w:val="nil"/>
              <w:bottom w:val="single" w:sz="4" w:space="0" w:color="auto"/>
              <w:right w:val="single" w:sz="4" w:space="0" w:color="auto"/>
            </w:tcBorders>
            <w:shd w:val="clear" w:color="auto" w:fill="auto"/>
            <w:noWrap/>
            <w:vAlign w:val="bottom"/>
            <w:hideMark/>
          </w:tcPr>
          <w:p w14:paraId="24E498BA"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Conducting FLAs/Month</w:t>
            </w:r>
          </w:p>
        </w:tc>
        <w:tc>
          <w:tcPr>
            <w:tcW w:w="1134" w:type="dxa"/>
            <w:tcBorders>
              <w:top w:val="nil"/>
              <w:left w:val="nil"/>
              <w:bottom w:val="single" w:sz="4" w:space="0" w:color="auto"/>
              <w:right w:val="single" w:sz="4" w:space="0" w:color="auto"/>
            </w:tcBorders>
            <w:shd w:val="clear" w:color="auto" w:fill="auto"/>
            <w:noWrap/>
            <w:vAlign w:val="bottom"/>
            <w:hideMark/>
          </w:tcPr>
          <w:p w14:paraId="70C3D66F"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630000</w:t>
            </w:r>
          </w:p>
        </w:tc>
        <w:tc>
          <w:tcPr>
            <w:tcW w:w="1023" w:type="dxa"/>
            <w:tcBorders>
              <w:top w:val="nil"/>
              <w:left w:val="nil"/>
              <w:bottom w:val="single" w:sz="4" w:space="0" w:color="auto"/>
              <w:right w:val="single" w:sz="4" w:space="0" w:color="auto"/>
            </w:tcBorders>
            <w:shd w:val="clear" w:color="auto" w:fill="auto"/>
            <w:noWrap/>
            <w:vAlign w:val="bottom"/>
            <w:hideMark/>
          </w:tcPr>
          <w:p w14:paraId="24064960"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6</w:t>
            </w:r>
          </w:p>
        </w:tc>
        <w:tc>
          <w:tcPr>
            <w:tcW w:w="1227" w:type="dxa"/>
            <w:tcBorders>
              <w:top w:val="nil"/>
              <w:left w:val="nil"/>
              <w:bottom w:val="single" w:sz="4" w:space="0" w:color="auto"/>
              <w:right w:val="single" w:sz="4" w:space="0" w:color="auto"/>
            </w:tcBorders>
            <w:shd w:val="clear" w:color="auto" w:fill="auto"/>
            <w:noWrap/>
            <w:vAlign w:val="bottom"/>
            <w:hideMark/>
          </w:tcPr>
          <w:p w14:paraId="2039B4D4"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3780000</w:t>
            </w:r>
          </w:p>
        </w:tc>
      </w:tr>
      <w:tr w:rsidR="000D3749" w:rsidRPr="000D3749" w14:paraId="0D721B63" w14:textId="77777777" w:rsidTr="000D3749">
        <w:trPr>
          <w:trHeight w:val="32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A6B9B5D"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4a</w:t>
            </w:r>
          </w:p>
        </w:tc>
        <w:tc>
          <w:tcPr>
            <w:tcW w:w="4395" w:type="dxa"/>
            <w:tcBorders>
              <w:top w:val="nil"/>
              <w:left w:val="nil"/>
              <w:bottom w:val="single" w:sz="4" w:space="0" w:color="auto"/>
              <w:right w:val="single" w:sz="4" w:space="0" w:color="auto"/>
            </w:tcBorders>
            <w:shd w:val="clear" w:color="auto" w:fill="auto"/>
            <w:noWrap/>
            <w:vAlign w:val="bottom"/>
            <w:hideMark/>
          </w:tcPr>
          <w:p w14:paraId="1D34194D"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Resource Material/Farmer wise</w:t>
            </w:r>
          </w:p>
        </w:tc>
        <w:tc>
          <w:tcPr>
            <w:tcW w:w="1134" w:type="dxa"/>
            <w:tcBorders>
              <w:top w:val="nil"/>
              <w:left w:val="nil"/>
              <w:bottom w:val="single" w:sz="4" w:space="0" w:color="auto"/>
              <w:right w:val="single" w:sz="4" w:space="0" w:color="auto"/>
            </w:tcBorders>
            <w:shd w:val="clear" w:color="auto" w:fill="auto"/>
            <w:noWrap/>
            <w:vAlign w:val="bottom"/>
            <w:hideMark/>
          </w:tcPr>
          <w:p w14:paraId="72BB62A1"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w:t>
            </w:r>
          </w:p>
        </w:tc>
        <w:tc>
          <w:tcPr>
            <w:tcW w:w="1023" w:type="dxa"/>
            <w:tcBorders>
              <w:top w:val="nil"/>
              <w:left w:val="nil"/>
              <w:bottom w:val="single" w:sz="4" w:space="0" w:color="auto"/>
              <w:right w:val="single" w:sz="4" w:space="0" w:color="auto"/>
            </w:tcBorders>
            <w:shd w:val="clear" w:color="auto" w:fill="auto"/>
            <w:noWrap/>
            <w:vAlign w:val="bottom"/>
            <w:hideMark/>
          </w:tcPr>
          <w:p w14:paraId="19C3BB84"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75600</w:t>
            </w:r>
          </w:p>
        </w:tc>
        <w:tc>
          <w:tcPr>
            <w:tcW w:w="1227" w:type="dxa"/>
            <w:tcBorders>
              <w:top w:val="nil"/>
              <w:left w:val="nil"/>
              <w:bottom w:val="single" w:sz="4" w:space="0" w:color="auto"/>
              <w:right w:val="single" w:sz="4" w:space="0" w:color="auto"/>
            </w:tcBorders>
            <w:shd w:val="clear" w:color="auto" w:fill="auto"/>
            <w:noWrap/>
            <w:vAlign w:val="bottom"/>
            <w:hideMark/>
          </w:tcPr>
          <w:p w14:paraId="04FD88B4"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226800</w:t>
            </w:r>
          </w:p>
        </w:tc>
      </w:tr>
      <w:tr w:rsidR="000D3749" w:rsidRPr="000D3749" w14:paraId="2E980920" w14:textId="77777777" w:rsidTr="000D3749">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916F11"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4b</w:t>
            </w:r>
          </w:p>
        </w:tc>
        <w:tc>
          <w:tcPr>
            <w:tcW w:w="4395" w:type="dxa"/>
            <w:tcBorders>
              <w:top w:val="nil"/>
              <w:left w:val="nil"/>
              <w:bottom w:val="single" w:sz="4" w:space="0" w:color="auto"/>
              <w:right w:val="single" w:sz="4" w:space="0" w:color="auto"/>
            </w:tcBorders>
            <w:shd w:val="clear" w:color="auto" w:fill="auto"/>
            <w:noWrap/>
            <w:vAlign w:val="bottom"/>
            <w:hideMark/>
          </w:tcPr>
          <w:p w14:paraId="7F5ED1AA"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Resource Material/Learning Site</w:t>
            </w:r>
          </w:p>
        </w:tc>
        <w:tc>
          <w:tcPr>
            <w:tcW w:w="1134" w:type="dxa"/>
            <w:tcBorders>
              <w:top w:val="nil"/>
              <w:left w:val="nil"/>
              <w:bottom w:val="single" w:sz="4" w:space="0" w:color="auto"/>
              <w:right w:val="single" w:sz="4" w:space="0" w:color="auto"/>
            </w:tcBorders>
            <w:shd w:val="clear" w:color="auto" w:fill="auto"/>
            <w:noWrap/>
            <w:vAlign w:val="bottom"/>
            <w:hideMark/>
          </w:tcPr>
          <w:p w14:paraId="739E5593"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3000</w:t>
            </w:r>
          </w:p>
        </w:tc>
        <w:tc>
          <w:tcPr>
            <w:tcW w:w="1023" w:type="dxa"/>
            <w:tcBorders>
              <w:top w:val="nil"/>
              <w:left w:val="nil"/>
              <w:bottom w:val="single" w:sz="4" w:space="0" w:color="auto"/>
              <w:right w:val="single" w:sz="4" w:space="0" w:color="auto"/>
            </w:tcBorders>
            <w:shd w:val="clear" w:color="auto" w:fill="auto"/>
            <w:noWrap/>
            <w:vAlign w:val="bottom"/>
            <w:hideMark/>
          </w:tcPr>
          <w:p w14:paraId="1C45DB1F"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105</w:t>
            </w:r>
          </w:p>
        </w:tc>
        <w:tc>
          <w:tcPr>
            <w:tcW w:w="1227" w:type="dxa"/>
            <w:tcBorders>
              <w:top w:val="nil"/>
              <w:left w:val="nil"/>
              <w:bottom w:val="single" w:sz="4" w:space="0" w:color="auto"/>
              <w:right w:val="single" w:sz="4" w:space="0" w:color="auto"/>
            </w:tcBorders>
            <w:shd w:val="clear" w:color="auto" w:fill="auto"/>
            <w:noWrap/>
            <w:vAlign w:val="bottom"/>
            <w:hideMark/>
          </w:tcPr>
          <w:p w14:paraId="3EF3EB56"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315000</w:t>
            </w:r>
          </w:p>
        </w:tc>
      </w:tr>
      <w:tr w:rsidR="000D3749" w:rsidRPr="000D3749" w14:paraId="7EEBAEF5" w14:textId="77777777" w:rsidTr="000D3749">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A2E406"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5</w:t>
            </w:r>
          </w:p>
        </w:tc>
        <w:tc>
          <w:tcPr>
            <w:tcW w:w="4395" w:type="dxa"/>
            <w:tcBorders>
              <w:top w:val="nil"/>
              <w:left w:val="nil"/>
              <w:bottom w:val="single" w:sz="4" w:space="0" w:color="auto"/>
              <w:right w:val="single" w:sz="4" w:space="0" w:color="auto"/>
            </w:tcBorders>
            <w:shd w:val="clear" w:color="auto" w:fill="auto"/>
            <w:noWrap/>
            <w:vAlign w:val="bottom"/>
            <w:hideMark/>
          </w:tcPr>
          <w:p w14:paraId="19127407"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Resource Kit/FLA</w:t>
            </w:r>
          </w:p>
        </w:tc>
        <w:tc>
          <w:tcPr>
            <w:tcW w:w="1134" w:type="dxa"/>
            <w:tcBorders>
              <w:top w:val="nil"/>
              <w:left w:val="nil"/>
              <w:bottom w:val="single" w:sz="4" w:space="0" w:color="auto"/>
              <w:right w:val="single" w:sz="4" w:space="0" w:color="auto"/>
            </w:tcBorders>
            <w:shd w:val="clear" w:color="auto" w:fill="auto"/>
            <w:noWrap/>
            <w:vAlign w:val="bottom"/>
            <w:hideMark/>
          </w:tcPr>
          <w:p w14:paraId="73F9ECB5"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2000</w:t>
            </w:r>
          </w:p>
        </w:tc>
        <w:tc>
          <w:tcPr>
            <w:tcW w:w="1023" w:type="dxa"/>
            <w:tcBorders>
              <w:top w:val="nil"/>
              <w:left w:val="nil"/>
              <w:bottom w:val="single" w:sz="4" w:space="0" w:color="auto"/>
              <w:right w:val="single" w:sz="4" w:space="0" w:color="auto"/>
            </w:tcBorders>
            <w:shd w:val="clear" w:color="auto" w:fill="auto"/>
            <w:noWrap/>
            <w:vAlign w:val="bottom"/>
            <w:hideMark/>
          </w:tcPr>
          <w:p w14:paraId="55FAD67C"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210</w:t>
            </w:r>
          </w:p>
        </w:tc>
        <w:tc>
          <w:tcPr>
            <w:tcW w:w="1227" w:type="dxa"/>
            <w:tcBorders>
              <w:top w:val="nil"/>
              <w:left w:val="nil"/>
              <w:bottom w:val="single" w:sz="4" w:space="0" w:color="auto"/>
              <w:right w:val="single" w:sz="4" w:space="0" w:color="auto"/>
            </w:tcBorders>
            <w:shd w:val="clear" w:color="auto" w:fill="auto"/>
            <w:noWrap/>
            <w:vAlign w:val="bottom"/>
            <w:hideMark/>
          </w:tcPr>
          <w:p w14:paraId="13034145"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420000</w:t>
            </w:r>
          </w:p>
        </w:tc>
      </w:tr>
      <w:tr w:rsidR="000D3749" w:rsidRPr="000D3749" w14:paraId="77D57B7A" w14:textId="77777777" w:rsidTr="000D3749">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A3E45E"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Budget 6</w:t>
            </w:r>
          </w:p>
        </w:tc>
        <w:tc>
          <w:tcPr>
            <w:tcW w:w="4395" w:type="dxa"/>
            <w:tcBorders>
              <w:top w:val="nil"/>
              <w:left w:val="nil"/>
              <w:bottom w:val="single" w:sz="4" w:space="0" w:color="auto"/>
              <w:right w:val="single" w:sz="4" w:space="0" w:color="auto"/>
            </w:tcBorders>
            <w:shd w:val="clear" w:color="auto" w:fill="auto"/>
            <w:noWrap/>
            <w:vAlign w:val="bottom"/>
            <w:hideMark/>
          </w:tcPr>
          <w:p w14:paraId="547CAB43" w14:textId="77777777" w:rsidR="000D3749" w:rsidRPr="000D3749" w:rsidRDefault="000D3749" w:rsidP="002928B7">
            <w:pPr>
              <w:spacing w:after="0" w:line="240" w:lineRule="auto"/>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Resource Kit/Participant Farmer</w:t>
            </w:r>
          </w:p>
        </w:tc>
        <w:tc>
          <w:tcPr>
            <w:tcW w:w="1134" w:type="dxa"/>
            <w:tcBorders>
              <w:top w:val="nil"/>
              <w:left w:val="nil"/>
              <w:bottom w:val="single" w:sz="4" w:space="0" w:color="auto"/>
              <w:right w:val="single" w:sz="4" w:space="0" w:color="auto"/>
            </w:tcBorders>
            <w:shd w:val="clear" w:color="auto" w:fill="auto"/>
            <w:noWrap/>
            <w:vAlign w:val="bottom"/>
            <w:hideMark/>
          </w:tcPr>
          <w:p w14:paraId="4DC2FD42"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30</w:t>
            </w:r>
          </w:p>
        </w:tc>
        <w:tc>
          <w:tcPr>
            <w:tcW w:w="1023" w:type="dxa"/>
            <w:tcBorders>
              <w:top w:val="nil"/>
              <w:left w:val="nil"/>
              <w:bottom w:val="single" w:sz="4" w:space="0" w:color="auto"/>
              <w:right w:val="single" w:sz="4" w:space="0" w:color="auto"/>
            </w:tcBorders>
            <w:shd w:val="clear" w:color="auto" w:fill="auto"/>
            <w:noWrap/>
            <w:vAlign w:val="bottom"/>
            <w:hideMark/>
          </w:tcPr>
          <w:p w14:paraId="4C7AB799"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6300</w:t>
            </w:r>
          </w:p>
        </w:tc>
        <w:tc>
          <w:tcPr>
            <w:tcW w:w="1227" w:type="dxa"/>
            <w:tcBorders>
              <w:top w:val="nil"/>
              <w:left w:val="nil"/>
              <w:bottom w:val="single" w:sz="4" w:space="0" w:color="auto"/>
              <w:right w:val="single" w:sz="4" w:space="0" w:color="auto"/>
            </w:tcBorders>
            <w:shd w:val="clear" w:color="auto" w:fill="auto"/>
            <w:noWrap/>
            <w:vAlign w:val="bottom"/>
            <w:hideMark/>
          </w:tcPr>
          <w:p w14:paraId="1AE254A2" w14:textId="77777777" w:rsidR="000D3749" w:rsidRPr="000D3749" w:rsidRDefault="000D3749" w:rsidP="002928B7">
            <w:pPr>
              <w:spacing w:after="0" w:line="240" w:lineRule="auto"/>
              <w:jc w:val="right"/>
              <w:rPr>
                <w:rFonts w:ascii="Calibri" w:eastAsia="Times New Roman" w:hAnsi="Calibri" w:cs="Times New Roman"/>
                <w:color w:val="000000"/>
                <w:lang w:eastAsia="en-IN" w:bidi="te-IN"/>
              </w:rPr>
            </w:pPr>
            <w:r w:rsidRPr="000D3749">
              <w:rPr>
                <w:rFonts w:ascii="Calibri" w:eastAsia="Times New Roman" w:hAnsi="Calibri" w:cs="Times New Roman"/>
                <w:color w:val="000000"/>
                <w:lang w:eastAsia="en-IN" w:bidi="te-IN"/>
              </w:rPr>
              <w:t>189000</w:t>
            </w:r>
          </w:p>
        </w:tc>
      </w:tr>
      <w:tr w:rsidR="000D3749" w:rsidRPr="000D3749" w14:paraId="22E01895" w14:textId="77777777" w:rsidTr="000D3749">
        <w:trPr>
          <w:trHeight w:val="5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3EEF31A" w14:textId="1979836F" w:rsidR="000D3749" w:rsidRPr="000D3749" w:rsidRDefault="000D3749" w:rsidP="002928B7">
            <w:pPr>
              <w:spacing w:after="0" w:line="240" w:lineRule="auto"/>
              <w:rPr>
                <w:rFonts w:ascii="Calibri" w:eastAsia="Times New Roman" w:hAnsi="Calibri" w:cs="Times New Roman"/>
                <w:color w:val="000000"/>
                <w:lang w:eastAsia="en-IN" w:bidi="te-IN"/>
              </w:rPr>
            </w:pPr>
          </w:p>
        </w:tc>
        <w:tc>
          <w:tcPr>
            <w:tcW w:w="4395" w:type="dxa"/>
            <w:tcBorders>
              <w:top w:val="nil"/>
              <w:left w:val="nil"/>
              <w:bottom w:val="single" w:sz="4" w:space="0" w:color="auto"/>
              <w:right w:val="single" w:sz="4" w:space="0" w:color="auto"/>
            </w:tcBorders>
            <w:shd w:val="clear" w:color="auto" w:fill="auto"/>
            <w:noWrap/>
            <w:vAlign w:val="bottom"/>
            <w:hideMark/>
          </w:tcPr>
          <w:p w14:paraId="10F108FC"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Total</w:t>
            </w:r>
          </w:p>
        </w:tc>
        <w:tc>
          <w:tcPr>
            <w:tcW w:w="1134" w:type="dxa"/>
            <w:tcBorders>
              <w:top w:val="nil"/>
              <w:left w:val="nil"/>
              <w:bottom w:val="single" w:sz="4" w:space="0" w:color="auto"/>
              <w:right w:val="single" w:sz="4" w:space="0" w:color="auto"/>
            </w:tcBorders>
            <w:shd w:val="clear" w:color="auto" w:fill="auto"/>
            <w:noWrap/>
            <w:vAlign w:val="bottom"/>
            <w:hideMark/>
          </w:tcPr>
          <w:p w14:paraId="09F26B8A" w14:textId="65B3F1BE" w:rsidR="000D3749" w:rsidRPr="000D3749" w:rsidRDefault="000D3749" w:rsidP="002928B7">
            <w:pPr>
              <w:spacing w:after="0" w:line="240" w:lineRule="auto"/>
              <w:rPr>
                <w:rFonts w:ascii="Calibri" w:eastAsia="Times New Roman" w:hAnsi="Calibri" w:cs="Times New Roman"/>
                <w:b/>
                <w:bCs/>
                <w:color w:val="000000"/>
                <w:lang w:eastAsia="en-IN" w:bidi="te-IN"/>
              </w:rPr>
            </w:pPr>
          </w:p>
        </w:tc>
        <w:tc>
          <w:tcPr>
            <w:tcW w:w="1023" w:type="dxa"/>
            <w:tcBorders>
              <w:top w:val="nil"/>
              <w:left w:val="nil"/>
              <w:bottom w:val="single" w:sz="4" w:space="0" w:color="auto"/>
              <w:right w:val="single" w:sz="4" w:space="0" w:color="auto"/>
            </w:tcBorders>
            <w:shd w:val="clear" w:color="auto" w:fill="auto"/>
            <w:noWrap/>
            <w:vAlign w:val="bottom"/>
            <w:hideMark/>
          </w:tcPr>
          <w:p w14:paraId="34144541" w14:textId="434DFD9C" w:rsidR="000D3749" w:rsidRPr="000D3749" w:rsidRDefault="000D3749" w:rsidP="002928B7">
            <w:pPr>
              <w:spacing w:after="0" w:line="240" w:lineRule="auto"/>
              <w:rPr>
                <w:rFonts w:ascii="Calibri" w:eastAsia="Times New Roman" w:hAnsi="Calibri" w:cs="Times New Roman"/>
                <w:b/>
                <w:bCs/>
                <w:color w:val="000000"/>
                <w:lang w:eastAsia="en-IN" w:bidi="te-IN"/>
              </w:rPr>
            </w:pPr>
          </w:p>
        </w:tc>
        <w:tc>
          <w:tcPr>
            <w:tcW w:w="1227" w:type="dxa"/>
            <w:tcBorders>
              <w:top w:val="nil"/>
              <w:left w:val="nil"/>
              <w:bottom w:val="single" w:sz="4" w:space="0" w:color="auto"/>
              <w:right w:val="single" w:sz="4" w:space="0" w:color="auto"/>
            </w:tcBorders>
            <w:shd w:val="clear" w:color="auto" w:fill="auto"/>
            <w:noWrap/>
            <w:vAlign w:val="bottom"/>
            <w:hideMark/>
          </w:tcPr>
          <w:p w14:paraId="08B1AA54" w14:textId="7A16A369"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 xml:space="preserve">  84,39,900 </w:t>
            </w:r>
          </w:p>
        </w:tc>
      </w:tr>
      <w:tr w:rsidR="000D3749" w:rsidRPr="000D3749" w14:paraId="0606C502" w14:textId="77777777" w:rsidTr="000D3749">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1BCB39"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 </w:t>
            </w:r>
          </w:p>
        </w:tc>
        <w:tc>
          <w:tcPr>
            <w:tcW w:w="4395" w:type="dxa"/>
            <w:tcBorders>
              <w:top w:val="nil"/>
              <w:left w:val="nil"/>
              <w:bottom w:val="single" w:sz="4" w:space="0" w:color="auto"/>
              <w:right w:val="single" w:sz="4" w:space="0" w:color="auto"/>
            </w:tcBorders>
            <w:shd w:val="clear" w:color="auto" w:fill="auto"/>
            <w:noWrap/>
            <w:vAlign w:val="bottom"/>
            <w:hideMark/>
          </w:tcPr>
          <w:p w14:paraId="674FFAEF"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Provisioned in AWPB</w:t>
            </w:r>
          </w:p>
        </w:tc>
        <w:tc>
          <w:tcPr>
            <w:tcW w:w="1134" w:type="dxa"/>
            <w:tcBorders>
              <w:top w:val="nil"/>
              <w:left w:val="nil"/>
              <w:bottom w:val="single" w:sz="4" w:space="0" w:color="auto"/>
              <w:right w:val="single" w:sz="4" w:space="0" w:color="auto"/>
            </w:tcBorders>
            <w:shd w:val="clear" w:color="auto" w:fill="auto"/>
            <w:noWrap/>
            <w:vAlign w:val="bottom"/>
            <w:hideMark/>
          </w:tcPr>
          <w:p w14:paraId="025A89A1"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 </w:t>
            </w:r>
          </w:p>
        </w:tc>
        <w:tc>
          <w:tcPr>
            <w:tcW w:w="1023" w:type="dxa"/>
            <w:tcBorders>
              <w:top w:val="nil"/>
              <w:left w:val="nil"/>
              <w:bottom w:val="single" w:sz="4" w:space="0" w:color="auto"/>
              <w:right w:val="single" w:sz="4" w:space="0" w:color="auto"/>
            </w:tcBorders>
            <w:shd w:val="clear" w:color="auto" w:fill="auto"/>
            <w:noWrap/>
            <w:vAlign w:val="bottom"/>
            <w:hideMark/>
          </w:tcPr>
          <w:p w14:paraId="665EA10E" w14:textId="77777777" w:rsidR="000D3749" w:rsidRPr="000D3749" w:rsidRDefault="000D3749" w:rsidP="002928B7">
            <w:pPr>
              <w:spacing w:after="0" w:line="240" w:lineRule="auto"/>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 </w:t>
            </w:r>
          </w:p>
        </w:tc>
        <w:tc>
          <w:tcPr>
            <w:tcW w:w="1227" w:type="dxa"/>
            <w:tcBorders>
              <w:top w:val="nil"/>
              <w:left w:val="nil"/>
              <w:bottom w:val="single" w:sz="4" w:space="0" w:color="auto"/>
              <w:right w:val="single" w:sz="4" w:space="0" w:color="auto"/>
            </w:tcBorders>
            <w:shd w:val="clear" w:color="auto" w:fill="auto"/>
            <w:noWrap/>
            <w:vAlign w:val="bottom"/>
            <w:hideMark/>
          </w:tcPr>
          <w:p w14:paraId="57557F70" w14:textId="4C7A1AAF" w:rsidR="000D3749" w:rsidRPr="000D3749" w:rsidRDefault="000D3749" w:rsidP="002928B7">
            <w:pPr>
              <w:spacing w:after="0" w:line="240" w:lineRule="auto"/>
              <w:jc w:val="right"/>
              <w:rPr>
                <w:rFonts w:ascii="Calibri" w:eastAsia="Times New Roman" w:hAnsi="Calibri" w:cs="Times New Roman"/>
                <w:b/>
                <w:bCs/>
                <w:color w:val="000000"/>
                <w:lang w:eastAsia="en-IN" w:bidi="te-IN"/>
              </w:rPr>
            </w:pPr>
            <w:r w:rsidRPr="000D3749">
              <w:rPr>
                <w:rFonts w:ascii="Calibri" w:eastAsia="Times New Roman" w:hAnsi="Calibri" w:cs="Times New Roman"/>
                <w:b/>
                <w:bCs/>
                <w:color w:val="000000"/>
                <w:lang w:eastAsia="en-IN" w:bidi="te-IN"/>
              </w:rPr>
              <w:t>77</w:t>
            </w:r>
            <w:r w:rsidRPr="002928B7">
              <w:rPr>
                <w:rFonts w:ascii="Calibri" w:eastAsia="Times New Roman" w:hAnsi="Calibri" w:cs="Times New Roman"/>
                <w:b/>
                <w:bCs/>
                <w:color w:val="000000"/>
                <w:lang w:eastAsia="en-IN" w:bidi="te-IN"/>
              </w:rPr>
              <w:t>,</w:t>
            </w:r>
            <w:r w:rsidRPr="000D3749">
              <w:rPr>
                <w:rFonts w:ascii="Calibri" w:eastAsia="Times New Roman" w:hAnsi="Calibri" w:cs="Times New Roman"/>
                <w:b/>
                <w:bCs/>
                <w:color w:val="000000"/>
                <w:lang w:eastAsia="en-IN" w:bidi="te-IN"/>
              </w:rPr>
              <w:t>00</w:t>
            </w:r>
            <w:r w:rsidRPr="002928B7">
              <w:rPr>
                <w:rFonts w:ascii="Calibri" w:eastAsia="Times New Roman" w:hAnsi="Calibri" w:cs="Times New Roman"/>
                <w:b/>
                <w:bCs/>
                <w:color w:val="000000"/>
                <w:lang w:eastAsia="en-IN" w:bidi="te-IN"/>
              </w:rPr>
              <w:t>,</w:t>
            </w:r>
            <w:r w:rsidRPr="000D3749">
              <w:rPr>
                <w:rFonts w:ascii="Calibri" w:eastAsia="Times New Roman" w:hAnsi="Calibri" w:cs="Times New Roman"/>
                <w:b/>
                <w:bCs/>
                <w:color w:val="000000"/>
                <w:lang w:eastAsia="en-IN" w:bidi="te-IN"/>
              </w:rPr>
              <w:t>000</w:t>
            </w:r>
          </w:p>
        </w:tc>
      </w:tr>
    </w:tbl>
    <w:p w14:paraId="50E454B8" w14:textId="77777777" w:rsidR="000D3749" w:rsidRPr="005608F5" w:rsidRDefault="000D3749" w:rsidP="002928B7">
      <w:pPr>
        <w:rPr>
          <w:rFonts w:cstheme="minorHAnsi"/>
          <w:sz w:val="24"/>
          <w:szCs w:val="24"/>
        </w:rPr>
      </w:pPr>
    </w:p>
    <w:sectPr w:rsidR="000D3749" w:rsidRPr="005608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Gautami">
    <w:altName w:val="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5FB9"/>
    <w:multiLevelType w:val="hybridMultilevel"/>
    <w:tmpl w:val="1540A822"/>
    <w:lvl w:ilvl="0" w:tplc="054EF6EA">
      <w:start w:val="3"/>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D30A8"/>
    <w:multiLevelType w:val="multilevel"/>
    <w:tmpl w:val="40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06440455"/>
    <w:multiLevelType w:val="hybridMultilevel"/>
    <w:tmpl w:val="741AA572"/>
    <w:lvl w:ilvl="0" w:tplc="4009000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EF03A39"/>
    <w:multiLevelType w:val="hybridMultilevel"/>
    <w:tmpl w:val="A4C48D9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895A82"/>
    <w:multiLevelType w:val="hybridMultilevel"/>
    <w:tmpl w:val="3364DAC6"/>
    <w:lvl w:ilvl="0" w:tplc="4009001B">
      <w:start w:val="1"/>
      <w:numFmt w:val="lowerRoman"/>
      <w:lvlText w:val="%1."/>
      <w:lvlJc w:val="righ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E152E2"/>
    <w:multiLevelType w:val="hybridMultilevel"/>
    <w:tmpl w:val="D1BE0CB8"/>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1282CEA"/>
    <w:multiLevelType w:val="hybridMultilevel"/>
    <w:tmpl w:val="90BAC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C48C9"/>
    <w:multiLevelType w:val="hybridMultilevel"/>
    <w:tmpl w:val="1F80E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614E8"/>
    <w:multiLevelType w:val="hybridMultilevel"/>
    <w:tmpl w:val="84763A34"/>
    <w:lvl w:ilvl="0" w:tplc="0409000F">
      <w:start w:val="1"/>
      <w:numFmt w:val="decimal"/>
      <w:lvlText w:val="%1."/>
      <w:lvlJc w:val="left"/>
      <w:pPr>
        <w:ind w:left="720" w:hanging="360"/>
      </w:pPr>
    </w:lvl>
    <w:lvl w:ilvl="1" w:tplc="0409001B">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163A6"/>
    <w:multiLevelType w:val="hybridMultilevel"/>
    <w:tmpl w:val="67BCFFDE"/>
    <w:lvl w:ilvl="0" w:tplc="B04E2D9A">
      <w:start w:val="1"/>
      <w:numFmt w:val="decimal"/>
      <w:lvlText w:val="%1."/>
      <w:lvlJc w:val="left"/>
      <w:pPr>
        <w:ind w:left="720" w:hanging="360"/>
      </w:pPr>
      <w:rPr>
        <w:rFonts w:hint="default"/>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3730E00"/>
    <w:multiLevelType w:val="hybridMultilevel"/>
    <w:tmpl w:val="E758BAE8"/>
    <w:lvl w:ilvl="0" w:tplc="61B6E1AA">
      <w:start w:val="3"/>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71A2940"/>
    <w:multiLevelType w:val="hybridMultilevel"/>
    <w:tmpl w:val="8CC030FA"/>
    <w:lvl w:ilvl="0" w:tplc="C9E28A6A">
      <w:start w:val="3"/>
      <w:numFmt w:val="bullet"/>
      <w:lvlText w:val=""/>
      <w:lvlJc w:val="left"/>
      <w:pPr>
        <w:ind w:left="720" w:hanging="360"/>
      </w:pPr>
      <w:rPr>
        <w:rFonts w:ascii="Symbol" w:eastAsiaTheme="minorHAnsi" w:hAnsi="Symbol"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8777B1"/>
    <w:multiLevelType w:val="hybridMultilevel"/>
    <w:tmpl w:val="540E2978"/>
    <w:lvl w:ilvl="0" w:tplc="40090015">
      <w:start w:val="1"/>
      <w:numFmt w:val="upperLetter"/>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88E67D6"/>
    <w:multiLevelType w:val="hybridMultilevel"/>
    <w:tmpl w:val="7A127994"/>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2F62316"/>
    <w:multiLevelType w:val="hybridMultilevel"/>
    <w:tmpl w:val="7F6E44C8"/>
    <w:lvl w:ilvl="0" w:tplc="4009000B">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A6722D5"/>
    <w:multiLevelType w:val="hybridMultilevel"/>
    <w:tmpl w:val="215E70C2"/>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B6A6619"/>
    <w:multiLevelType w:val="hybridMultilevel"/>
    <w:tmpl w:val="B2B68C1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C4A46F5"/>
    <w:multiLevelType w:val="hybridMultilevel"/>
    <w:tmpl w:val="71BC9360"/>
    <w:lvl w:ilvl="0" w:tplc="F3102C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8320C56"/>
    <w:multiLevelType w:val="hybridMultilevel"/>
    <w:tmpl w:val="73805B56"/>
    <w:lvl w:ilvl="0" w:tplc="C9E28A6A">
      <w:start w:val="3"/>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CA480F"/>
    <w:multiLevelType w:val="multilevel"/>
    <w:tmpl w:val="40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6ADE1082"/>
    <w:multiLevelType w:val="hybridMultilevel"/>
    <w:tmpl w:val="13B682B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873805"/>
    <w:multiLevelType w:val="multilevel"/>
    <w:tmpl w:val="40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78AD58A3"/>
    <w:multiLevelType w:val="hybridMultilevel"/>
    <w:tmpl w:val="74C08B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8D12CB5"/>
    <w:multiLevelType w:val="hybridMultilevel"/>
    <w:tmpl w:val="7A127994"/>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4"/>
  </w:num>
  <w:num w:numId="2">
    <w:abstractNumId w:val="15"/>
  </w:num>
  <w:num w:numId="3">
    <w:abstractNumId w:val="20"/>
  </w:num>
  <w:num w:numId="4">
    <w:abstractNumId w:val="14"/>
  </w:num>
  <w:num w:numId="5">
    <w:abstractNumId w:val="13"/>
  </w:num>
  <w:num w:numId="6">
    <w:abstractNumId w:val="18"/>
  </w:num>
  <w:num w:numId="7">
    <w:abstractNumId w:val="23"/>
  </w:num>
  <w:num w:numId="8">
    <w:abstractNumId w:val="11"/>
  </w:num>
  <w:num w:numId="9">
    <w:abstractNumId w:val="10"/>
  </w:num>
  <w:num w:numId="10">
    <w:abstractNumId w:val="0"/>
  </w:num>
  <w:num w:numId="11">
    <w:abstractNumId w:val="2"/>
  </w:num>
  <w:num w:numId="12">
    <w:abstractNumId w:val="6"/>
  </w:num>
  <w:num w:numId="13">
    <w:abstractNumId w:val="3"/>
  </w:num>
  <w:num w:numId="14">
    <w:abstractNumId w:val="8"/>
  </w:num>
  <w:num w:numId="15">
    <w:abstractNumId w:val="22"/>
  </w:num>
  <w:num w:numId="16">
    <w:abstractNumId w:val="9"/>
  </w:num>
  <w:num w:numId="17">
    <w:abstractNumId w:val="5"/>
  </w:num>
  <w:num w:numId="18">
    <w:abstractNumId w:val="16"/>
  </w:num>
  <w:num w:numId="19">
    <w:abstractNumId w:val="12"/>
  </w:num>
  <w:num w:numId="20">
    <w:abstractNumId w:val="1"/>
  </w:num>
  <w:num w:numId="21">
    <w:abstractNumId w:val="19"/>
  </w:num>
  <w:num w:numId="22">
    <w:abstractNumId w:val="7"/>
  </w:num>
  <w:num w:numId="23">
    <w:abstractNumId w:val="2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181"/>
    <w:rsid w:val="00002CFC"/>
    <w:rsid w:val="000177A5"/>
    <w:rsid w:val="00031556"/>
    <w:rsid w:val="000D3749"/>
    <w:rsid w:val="00117999"/>
    <w:rsid w:val="00154E93"/>
    <w:rsid w:val="001D44DC"/>
    <w:rsid w:val="001F7B35"/>
    <w:rsid w:val="00201385"/>
    <w:rsid w:val="002542E8"/>
    <w:rsid w:val="002711EB"/>
    <w:rsid w:val="002928B7"/>
    <w:rsid w:val="002D2046"/>
    <w:rsid w:val="00383B95"/>
    <w:rsid w:val="003B4C78"/>
    <w:rsid w:val="00407C6A"/>
    <w:rsid w:val="00445D53"/>
    <w:rsid w:val="00447579"/>
    <w:rsid w:val="00461100"/>
    <w:rsid w:val="004648B5"/>
    <w:rsid w:val="004A48F4"/>
    <w:rsid w:val="004F2624"/>
    <w:rsid w:val="005608F5"/>
    <w:rsid w:val="005E7318"/>
    <w:rsid w:val="00624EEF"/>
    <w:rsid w:val="00625A84"/>
    <w:rsid w:val="0069092C"/>
    <w:rsid w:val="00692181"/>
    <w:rsid w:val="006F224A"/>
    <w:rsid w:val="007360A7"/>
    <w:rsid w:val="007A438E"/>
    <w:rsid w:val="007B4145"/>
    <w:rsid w:val="007C0B22"/>
    <w:rsid w:val="00803B37"/>
    <w:rsid w:val="00842397"/>
    <w:rsid w:val="008434F0"/>
    <w:rsid w:val="00850CB0"/>
    <w:rsid w:val="008908CD"/>
    <w:rsid w:val="008A3A3E"/>
    <w:rsid w:val="008B117B"/>
    <w:rsid w:val="008B4FEB"/>
    <w:rsid w:val="008B5F64"/>
    <w:rsid w:val="009078F8"/>
    <w:rsid w:val="00912AB7"/>
    <w:rsid w:val="00A001A7"/>
    <w:rsid w:val="00A8584C"/>
    <w:rsid w:val="00AB131F"/>
    <w:rsid w:val="00AC012F"/>
    <w:rsid w:val="00B4205E"/>
    <w:rsid w:val="00B834AC"/>
    <w:rsid w:val="00C33222"/>
    <w:rsid w:val="00C81471"/>
    <w:rsid w:val="00CA2D63"/>
    <w:rsid w:val="00CB3448"/>
    <w:rsid w:val="00CC6CE8"/>
    <w:rsid w:val="00CD3703"/>
    <w:rsid w:val="00CF7BE2"/>
    <w:rsid w:val="00D15114"/>
    <w:rsid w:val="00D771A3"/>
    <w:rsid w:val="00D942E2"/>
    <w:rsid w:val="00D95D5D"/>
    <w:rsid w:val="00E669B3"/>
    <w:rsid w:val="00F17266"/>
    <w:rsid w:val="00F2108A"/>
    <w:rsid w:val="00FE1829"/>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0FA10"/>
  <w15:chartTrackingRefBased/>
  <w15:docId w15:val="{8C8365E1-2BEF-4019-9BE3-116BE462E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92C"/>
    <w:pPr>
      <w:ind w:left="720"/>
      <w:contextualSpacing/>
    </w:pPr>
  </w:style>
  <w:style w:type="table" w:styleId="TableGrid">
    <w:name w:val="Table Grid"/>
    <w:basedOn w:val="TableNormal"/>
    <w:uiPriority w:val="39"/>
    <w:rsid w:val="00201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2108A"/>
    <w:pPr>
      <w:spacing w:after="0" w:line="240" w:lineRule="auto"/>
    </w:pPr>
    <w:rPr>
      <w:rFonts w:ascii="Tahoma" w:hAnsi="Tahoma" w:cs="Tahoma"/>
      <w:sz w:val="16"/>
      <w:szCs w:val="16"/>
      <w:lang w:val="en-US" w:bidi="te-IN"/>
    </w:rPr>
  </w:style>
  <w:style w:type="character" w:customStyle="1" w:styleId="BalloonTextChar">
    <w:name w:val="Balloon Text Char"/>
    <w:basedOn w:val="DefaultParagraphFont"/>
    <w:link w:val="BalloonText"/>
    <w:uiPriority w:val="99"/>
    <w:semiHidden/>
    <w:rsid w:val="00F2108A"/>
    <w:rPr>
      <w:rFonts w:ascii="Tahoma" w:hAnsi="Tahoma" w:cs="Tahoma"/>
      <w:sz w:val="16"/>
      <w:szCs w:val="16"/>
      <w:lang w:val="en-US" w:bidi="te-IN"/>
    </w:rPr>
  </w:style>
  <w:style w:type="paragraph" w:styleId="NoSpacing">
    <w:name w:val="No Spacing"/>
    <w:uiPriority w:val="1"/>
    <w:qFormat/>
    <w:rsid w:val="000D37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905350">
      <w:bodyDiv w:val="1"/>
      <w:marLeft w:val="0"/>
      <w:marRight w:val="0"/>
      <w:marTop w:val="0"/>
      <w:marBottom w:val="0"/>
      <w:divBdr>
        <w:top w:val="none" w:sz="0" w:space="0" w:color="auto"/>
        <w:left w:val="none" w:sz="0" w:space="0" w:color="auto"/>
        <w:bottom w:val="none" w:sz="0" w:space="0" w:color="auto"/>
        <w:right w:val="none" w:sz="0" w:space="0" w:color="auto"/>
      </w:divBdr>
    </w:div>
    <w:div w:id="1247806135">
      <w:bodyDiv w:val="1"/>
      <w:marLeft w:val="0"/>
      <w:marRight w:val="0"/>
      <w:marTop w:val="0"/>
      <w:marBottom w:val="0"/>
      <w:divBdr>
        <w:top w:val="none" w:sz="0" w:space="0" w:color="auto"/>
        <w:left w:val="none" w:sz="0" w:space="0" w:color="auto"/>
        <w:bottom w:val="none" w:sz="0" w:space="0" w:color="auto"/>
        <w:right w:val="none" w:sz="0" w:space="0" w:color="auto"/>
      </w:divBdr>
    </w:div>
    <w:div w:id="1323387627">
      <w:bodyDiv w:val="1"/>
      <w:marLeft w:val="0"/>
      <w:marRight w:val="0"/>
      <w:marTop w:val="0"/>
      <w:marBottom w:val="0"/>
      <w:divBdr>
        <w:top w:val="none" w:sz="0" w:space="0" w:color="auto"/>
        <w:left w:val="none" w:sz="0" w:space="0" w:color="auto"/>
        <w:bottom w:val="none" w:sz="0" w:space="0" w:color="auto"/>
        <w:right w:val="none" w:sz="0" w:space="0" w:color="auto"/>
      </w:divBdr>
    </w:div>
    <w:div w:id="1711876561">
      <w:bodyDiv w:val="1"/>
      <w:marLeft w:val="0"/>
      <w:marRight w:val="0"/>
      <w:marTop w:val="0"/>
      <w:marBottom w:val="0"/>
      <w:divBdr>
        <w:top w:val="none" w:sz="0" w:space="0" w:color="auto"/>
        <w:left w:val="none" w:sz="0" w:space="0" w:color="auto"/>
        <w:bottom w:val="none" w:sz="0" w:space="0" w:color="auto"/>
        <w:right w:val="none" w:sz="0" w:space="0" w:color="auto"/>
      </w:divBdr>
    </w:div>
    <w:div w:id="1767269436">
      <w:bodyDiv w:val="1"/>
      <w:marLeft w:val="0"/>
      <w:marRight w:val="0"/>
      <w:marTop w:val="0"/>
      <w:marBottom w:val="0"/>
      <w:divBdr>
        <w:top w:val="none" w:sz="0" w:space="0" w:color="auto"/>
        <w:left w:val="none" w:sz="0" w:space="0" w:color="auto"/>
        <w:bottom w:val="none" w:sz="0" w:space="0" w:color="auto"/>
        <w:right w:val="none" w:sz="0" w:space="0" w:color="auto"/>
      </w:divBdr>
    </w:div>
    <w:div w:id="1790977121">
      <w:bodyDiv w:val="1"/>
      <w:marLeft w:val="0"/>
      <w:marRight w:val="0"/>
      <w:marTop w:val="0"/>
      <w:marBottom w:val="0"/>
      <w:divBdr>
        <w:top w:val="none" w:sz="0" w:space="0" w:color="auto"/>
        <w:left w:val="none" w:sz="0" w:space="0" w:color="auto"/>
        <w:bottom w:val="none" w:sz="0" w:space="0" w:color="auto"/>
        <w:right w:val="none" w:sz="0" w:space="0" w:color="auto"/>
      </w:divBdr>
    </w:div>
    <w:div w:id="190390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7FEDEB-84C9-49BB-88C8-71617A5AB5D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IN"/>
        </a:p>
      </dgm:t>
    </dgm:pt>
    <dgm:pt modelId="{5A4BA05E-2535-4FEB-B0F2-9804DA591752}">
      <dgm:prSet phldrT="[Text]"/>
      <dgm:spPr/>
      <dgm:t>
        <a:bodyPr/>
        <a:lstStyle/>
        <a:p>
          <a:r>
            <a:rPr lang="en-IN"/>
            <a:t>Core FLA team(7-8 members)</a:t>
          </a:r>
        </a:p>
      </dgm:t>
    </dgm:pt>
    <dgm:pt modelId="{9086A478-F93E-455D-95D6-7DD12C988405}" type="parTrans" cxnId="{51230401-5512-4647-88DD-F06A6B5E976A}">
      <dgm:prSet/>
      <dgm:spPr/>
      <dgm:t>
        <a:bodyPr/>
        <a:lstStyle/>
        <a:p>
          <a:endParaRPr lang="en-IN"/>
        </a:p>
      </dgm:t>
    </dgm:pt>
    <dgm:pt modelId="{B74AAE34-A253-47B5-AE15-B3A6639F0839}" type="sibTrans" cxnId="{51230401-5512-4647-88DD-F06A6B5E976A}">
      <dgm:prSet/>
      <dgm:spPr/>
      <dgm:t>
        <a:bodyPr/>
        <a:lstStyle/>
        <a:p>
          <a:endParaRPr lang="en-IN"/>
        </a:p>
      </dgm:t>
    </dgm:pt>
    <dgm:pt modelId="{23EBB342-4719-4F9C-9083-CE154962B824}" type="asst">
      <dgm:prSet phldrT="[Text]"/>
      <dgm:spPr/>
      <dgm:t>
        <a:bodyPr/>
        <a:lstStyle/>
        <a:p>
          <a:r>
            <a:rPr lang="en-IN"/>
            <a:t>45 Master Trainer</a:t>
          </a:r>
        </a:p>
      </dgm:t>
    </dgm:pt>
    <dgm:pt modelId="{DAD34D62-861C-4AD9-ADD9-06AF68923464}" type="parTrans" cxnId="{DC127C74-D300-47A2-8B98-A0A34413166B}">
      <dgm:prSet/>
      <dgm:spPr/>
      <dgm:t>
        <a:bodyPr/>
        <a:lstStyle/>
        <a:p>
          <a:endParaRPr lang="en-IN"/>
        </a:p>
      </dgm:t>
    </dgm:pt>
    <dgm:pt modelId="{348C1D0F-41CC-49AA-A432-C68659ACC79C}" type="sibTrans" cxnId="{DC127C74-D300-47A2-8B98-A0A34413166B}">
      <dgm:prSet/>
      <dgm:spPr/>
      <dgm:t>
        <a:bodyPr/>
        <a:lstStyle/>
        <a:p>
          <a:endParaRPr lang="en-IN"/>
        </a:p>
      </dgm:t>
    </dgm:pt>
    <dgm:pt modelId="{ED32C693-C598-49CA-B637-E6372C7B57F1}">
      <dgm:prSet phldrT="[Text]"/>
      <dgm:spPr/>
      <dgm:t>
        <a:bodyPr/>
        <a:lstStyle/>
        <a:p>
          <a:r>
            <a:rPr lang="en-IN"/>
            <a:t>385 Master Farmers+Facilitators</a:t>
          </a:r>
        </a:p>
      </dgm:t>
    </dgm:pt>
    <dgm:pt modelId="{DD81B0CA-89E9-44FA-95B6-C3AB33A13230}" type="parTrans" cxnId="{9EDBD5E9-E112-455F-9779-2623930062C3}">
      <dgm:prSet/>
      <dgm:spPr/>
      <dgm:t>
        <a:bodyPr/>
        <a:lstStyle/>
        <a:p>
          <a:endParaRPr lang="en-IN"/>
        </a:p>
      </dgm:t>
    </dgm:pt>
    <dgm:pt modelId="{627B2A87-3BE8-43E0-AC81-D2EC1B79E9EE}" type="sibTrans" cxnId="{9EDBD5E9-E112-455F-9779-2623930062C3}">
      <dgm:prSet/>
      <dgm:spPr/>
      <dgm:t>
        <a:bodyPr/>
        <a:lstStyle/>
        <a:p>
          <a:endParaRPr lang="en-IN"/>
        </a:p>
      </dgm:t>
    </dgm:pt>
    <dgm:pt modelId="{F7692CD5-AF8B-452C-95D6-F0A72E555850}" type="pres">
      <dgm:prSet presAssocID="{8B7FEDEB-84C9-49BB-88C8-71617A5AB5D5}" presName="hierChild1" presStyleCnt="0">
        <dgm:presLayoutVars>
          <dgm:orgChart val="1"/>
          <dgm:chPref val="1"/>
          <dgm:dir/>
          <dgm:animOne val="branch"/>
          <dgm:animLvl val="lvl"/>
          <dgm:resizeHandles/>
        </dgm:presLayoutVars>
      </dgm:prSet>
      <dgm:spPr/>
    </dgm:pt>
    <dgm:pt modelId="{0F952B23-3AC0-4D55-9DBB-8A863CAF3F64}" type="pres">
      <dgm:prSet presAssocID="{5A4BA05E-2535-4FEB-B0F2-9804DA591752}" presName="hierRoot1" presStyleCnt="0">
        <dgm:presLayoutVars>
          <dgm:hierBranch val="init"/>
        </dgm:presLayoutVars>
      </dgm:prSet>
      <dgm:spPr/>
    </dgm:pt>
    <dgm:pt modelId="{F5E62652-50B0-44D8-B1B3-8521F0AF84CE}" type="pres">
      <dgm:prSet presAssocID="{5A4BA05E-2535-4FEB-B0F2-9804DA591752}" presName="rootComposite1" presStyleCnt="0"/>
      <dgm:spPr/>
    </dgm:pt>
    <dgm:pt modelId="{E4B49FD4-036C-4224-9C59-52DE604AD7E6}" type="pres">
      <dgm:prSet presAssocID="{5A4BA05E-2535-4FEB-B0F2-9804DA591752}" presName="rootText1" presStyleLbl="node0" presStyleIdx="0" presStyleCnt="1">
        <dgm:presLayoutVars>
          <dgm:chPref val="3"/>
        </dgm:presLayoutVars>
      </dgm:prSet>
      <dgm:spPr/>
    </dgm:pt>
    <dgm:pt modelId="{50E64FEF-5AB2-48F9-BF4E-75F27217F829}" type="pres">
      <dgm:prSet presAssocID="{5A4BA05E-2535-4FEB-B0F2-9804DA591752}" presName="rootConnector1" presStyleLbl="node1" presStyleIdx="0" presStyleCnt="0"/>
      <dgm:spPr/>
    </dgm:pt>
    <dgm:pt modelId="{FC31AC38-6FFA-4B16-BD32-DBF791EC096E}" type="pres">
      <dgm:prSet presAssocID="{5A4BA05E-2535-4FEB-B0F2-9804DA591752}" presName="hierChild2" presStyleCnt="0"/>
      <dgm:spPr/>
    </dgm:pt>
    <dgm:pt modelId="{1260C6DE-E460-43BB-96E4-6807E1327F5B}" type="pres">
      <dgm:prSet presAssocID="{5A4BA05E-2535-4FEB-B0F2-9804DA591752}" presName="hierChild3" presStyleCnt="0"/>
      <dgm:spPr/>
    </dgm:pt>
    <dgm:pt modelId="{25E8FD5C-E90D-4DCF-829E-7D28B742061B}" type="pres">
      <dgm:prSet presAssocID="{DAD34D62-861C-4AD9-ADD9-06AF68923464}" presName="Name111" presStyleLbl="parChTrans1D2" presStyleIdx="0" presStyleCnt="1"/>
      <dgm:spPr/>
    </dgm:pt>
    <dgm:pt modelId="{E3EB48AA-5EDD-4379-943F-874CF54CA3E4}" type="pres">
      <dgm:prSet presAssocID="{23EBB342-4719-4F9C-9083-CE154962B824}" presName="hierRoot3" presStyleCnt="0">
        <dgm:presLayoutVars>
          <dgm:hierBranch val="init"/>
        </dgm:presLayoutVars>
      </dgm:prSet>
      <dgm:spPr/>
    </dgm:pt>
    <dgm:pt modelId="{B8D121CC-9BD9-4274-BA9D-9CA13803A3C9}" type="pres">
      <dgm:prSet presAssocID="{23EBB342-4719-4F9C-9083-CE154962B824}" presName="rootComposite3" presStyleCnt="0"/>
      <dgm:spPr/>
    </dgm:pt>
    <dgm:pt modelId="{B074E72C-A4A9-478E-915F-A695A2708758}" type="pres">
      <dgm:prSet presAssocID="{23EBB342-4719-4F9C-9083-CE154962B824}" presName="rootText3" presStyleLbl="asst1" presStyleIdx="0" presStyleCnt="1">
        <dgm:presLayoutVars>
          <dgm:chPref val="3"/>
        </dgm:presLayoutVars>
      </dgm:prSet>
      <dgm:spPr/>
    </dgm:pt>
    <dgm:pt modelId="{5EB8DCAA-7AA5-4E96-AEAD-1C94E19312AE}" type="pres">
      <dgm:prSet presAssocID="{23EBB342-4719-4F9C-9083-CE154962B824}" presName="rootConnector3" presStyleLbl="asst1" presStyleIdx="0" presStyleCnt="1"/>
      <dgm:spPr/>
    </dgm:pt>
    <dgm:pt modelId="{F0109F34-A938-4DC6-B5A8-166D60C84AF0}" type="pres">
      <dgm:prSet presAssocID="{23EBB342-4719-4F9C-9083-CE154962B824}" presName="hierChild6" presStyleCnt="0"/>
      <dgm:spPr/>
    </dgm:pt>
    <dgm:pt modelId="{BDC31FCB-A514-4FAC-9E4A-4C129F9F8CD4}" type="pres">
      <dgm:prSet presAssocID="{DD81B0CA-89E9-44FA-95B6-C3AB33A13230}" presName="Name37" presStyleLbl="parChTrans1D3" presStyleIdx="0" presStyleCnt="1"/>
      <dgm:spPr/>
    </dgm:pt>
    <dgm:pt modelId="{71D7AF35-8C90-443C-B483-FFF6A51A3A1E}" type="pres">
      <dgm:prSet presAssocID="{ED32C693-C598-49CA-B637-E6372C7B57F1}" presName="hierRoot2" presStyleCnt="0">
        <dgm:presLayoutVars>
          <dgm:hierBranch val="init"/>
        </dgm:presLayoutVars>
      </dgm:prSet>
      <dgm:spPr/>
    </dgm:pt>
    <dgm:pt modelId="{15D5FF54-7924-4382-A7EE-5406C3851BA6}" type="pres">
      <dgm:prSet presAssocID="{ED32C693-C598-49CA-B637-E6372C7B57F1}" presName="rootComposite" presStyleCnt="0"/>
      <dgm:spPr/>
    </dgm:pt>
    <dgm:pt modelId="{09576B5C-6737-4F34-B37D-E0F9639F6A4C}" type="pres">
      <dgm:prSet presAssocID="{ED32C693-C598-49CA-B637-E6372C7B57F1}" presName="rootText" presStyleLbl="node3" presStyleIdx="0" presStyleCnt="1">
        <dgm:presLayoutVars>
          <dgm:chPref val="3"/>
        </dgm:presLayoutVars>
      </dgm:prSet>
      <dgm:spPr/>
    </dgm:pt>
    <dgm:pt modelId="{AA81D616-28F5-418E-92BF-6BBD2632872C}" type="pres">
      <dgm:prSet presAssocID="{ED32C693-C598-49CA-B637-E6372C7B57F1}" presName="rootConnector" presStyleLbl="node3" presStyleIdx="0" presStyleCnt="1"/>
      <dgm:spPr/>
    </dgm:pt>
    <dgm:pt modelId="{E6A6D42B-6A94-4027-82DD-C07762E70952}" type="pres">
      <dgm:prSet presAssocID="{ED32C693-C598-49CA-B637-E6372C7B57F1}" presName="hierChild4" presStyleCnt="0"/>
      <dgm:spPr/>
    </dgm:pt>
    <dgm:pt modelId="{136DC5AE-031C-4007-BB79-D9FCE6B82389}" type="pres">
      <dgm:prSet presAssocID="{ED32C693-C598-49CA-B637-E6372C7B57F1}" presName="hierChild5" presStyleCnt="0"/>
      <dgm:spPr/>
    </dgm:pt>
    <dgm:pt modelId="{A2F60247-652E-4891-A93C-6E6830EA7FF0}" type="pres">
      <dgm:prSet presAssocID="{23EBB342-4719-4F9C-9083-CE154962B824}" presName="hierChild7" presStyleCnt="0"/>
      <dgm:spPr/>
    </dgm:pt>
  </dgm:ptLst>
  <dgm:cxnLst>
    <dgm:cxn modelId="{51230401-5512-4647-88DD-F06A6B5E976A}" srcId="{8B7FEDEB-84C9-49BB-88C8-71617A5AB5D5}" destId="{5A4BA05E-2535-4FEB-B0F2-9804DA591752}" srcOrd="0" destOrd="0" parTransId="{9086A478-F93E-455D-95D6-7DD12C988405}" sibTransId="{B74AAE34-A253-47B5-AE15-B3A6639F0839}"/>
    <dgm:cxn modelId="{9B081A02-E92F-4413-B03E-22176E55C091}" type="presOf" srcId="{5A4BA05E-2535-4FEB-B0F2-9804DA591752}" destId="{E4B49FD4-036C-4224-9C59-52DE604AD7E6}" srcOrd="0" destOrd="0" presId="urn:microsoft.com/office/officeart/2005/8/layout/orgChart1"/>
    <dgm:cxn modelId="{FE42691E-8A7D-433C-A4F9-5C5ECD8FCC41}" type="presOf" srcId="{ED32C693-C598-49CA-B637-E6372C7B57F1}" destId="{09576B5C-6737-4F34-B37D-E0F9639F6A4C}" srcOrd="0" destOrd="0" presId="urn:microsoft.com/office/officeart/2005/8/layout/orgChart1"/>
    <dgm:cxn modelId="{4081251F-252C-4411-95A1-F1B470CDDCC4}" type="presOf" srcId="{DD81B0CA-89E9-44FA-95B6-C3AB33A13230}" destId="{BDC31FCB-A514-4FAC-9E4A-4C129F9F8CD4}" srcOrd="0" destOrd="0" presId="urn:microsoft.com/office/officeart/2005/8/layout/orgChart1"/>
    <dgm:cxn modelId="{FED21E6E-7A64-4A51-9760-4C8F82DD3C0D}" type="presOf" srcId="{23EBB342-4719-4F9C-9083-CE154962B824}" destId="{5EB8DCAA-7AA5-4E96-AEAD-1C94E19312AE}" srcOrd="1" destOrd="0" presId="urn:microsoft.com/office/officeart/2005/8/layout/orgChart1"/>
    <dgm:cxn modelId="{DC127C74-D300-47A2-8B98-A0A34413166B}" srcId="{5A4BA05E-2535-4FEB-B0F2-9804DA591752}" destId="{23EBB342-4719-4F9C-9083-CE154962B824}" srcOrd="0" destOrd="0" parTransId="{DAD34D62-861C-4AD9-ADD9-06AF68923464}" sibTransId="{348C1D0F-41CC-49AA-A432-C68659ACC79C}"/>
    <dgm:cxn modelId="{21106A7D-F97E-45A5-930D-0D9A7C10D3BB}" type="presOf" srcId="{8B7FEDEB-84C9-49BB-88C8-71617A5AB5D5}" destId="{F7692CD5-AF8B-452C-95D6-F0A72E555850}" srcOrd="0" destOrd="0" presId="urn:microsoft.com/office/officeart/2005/8/layout/orgChart1"/>
    <dgm:cxn modelId="{1A4DBBA1-477C-4A78-8F08-1512C0ABAFC2}" type="presOf" srcId="{ED32C693-C598-49CA-B637-E6372C7B57F1}" destId="{AA81D616-28F5-418E-92BF-6BBD2632872C}" srcOrd="1" destOrd="0" presId="urn:microsoft.com/office/officeart/2005/8/layout/orgChart1"/>
    <dgm:cxn modelId="{356DF7BB-9DAB-4E16-A28F-18563331E8EB}" type="presOf" srcId="{DAD34D62-861C-4AD9-ADD9-06AF68923464}" destId="{25E8FD5C-E90D-4DCF-829E-7D28B742061B}" srcOrd="0" destOrd="0" presId="urn:microsoft.com/office/officeart/2005/8/layout/orgChart1"/>
    <dgm:cxn modelId="{2A96DDC3-00F6-4E9D-BEC8-892DD2A77237}" type="presOf" srcId="{5A4BA05E-2535-4FEB-B0F2-9804DA591752}" destId="{50E64FEF-5AB2-48F9-BF4E-75F27217F829}" srcOrd="1" destOrd="0" presId="urn:microsoft.com/office/officeart/2005/8/layout/orgChart1"/>
    <dgm:cxn modelId="{9EDBD5E9-E112-455F-9779-2623930062C3}" srcId="{23EBB342-4719-4F9C-9083-CE154962B824}" destId="{ED32C693-C598-49CA-B637-E6372C7B57F1}" srcOrd="0" destOrd="0" parTransId="{DD81B0CA-89E9-44FA-95B6-C3AB33A13230}" sibTransId="{627B2A87-3BE8-43E0-AC81-D2EC1B79E9EE}"/>
    <dgm:cxn modelId="{D94335EA-F936-421F-816B-5630540CCCFD}" type="presOf" srcId="{23EBB342-4719-4F9C-9083-CE154962B824}" destId="{B074E72C-A4A9-478E-915F-A695A2708758}" srcOrd="0" destOrd="0" presId="urn:microsoft.com/office/officeart/2005/8/layout/orgChart1"/>
    <dgm:cxn modelId="{DFD37132-32E5-4647-BE2D-70A80EF854B0}" type="presParOf" srcId="{F7692CD5-AF8B-452C-95D6-F0A72E555850}" destId="{0F952B23-3AC0-4D55-9DBB-8A863CAF3F64}" srcOrd="0" destOrd="0" presId="urn:microsoft.com/office/officeart/2005/8/layout/orgChart1"/>
    <dgm:cxn modelId="{1145E98F-F93E-4087-AB5D-265EE75793AF}" type="presParOf" srcId="{0F952B23-3AC0-4D55-9DBB-8A863CAF3F64}" destId="{F5E62652-50B0-44D8-B1B3-8521F0AF84CE}" srcOrd="0" destOrd="0" presId="urn:microsoft.com/office/officeart/2005/8/layout/orgChart1"/>
    <dgm:cxn modelId="{3A59BC28-64E2-4432-BB92-AD228DAB7821}" type="presParOf" srcId="{F5E62652-50B0-44D8-B1B3-8521F0AF84CE}" destId="{E4B49FD4-036C-4224-9C59-52DE604AD7E6}" srcOrd="0" destOrd="0" presId="urn:microsoft.com/office/officeart/2005/8/layout/orgChart1"/>
    <dgm:cxn modelId="{F857E9B6-73D6-44B4-B224-702D201D1858}" type="presParOf" srcId="{F5E62652-50B0-44D8-B1B3-8521F0AF84CE}" destId="{50E64FEF-5AB2-48F9-BF4E-75F27217F829}" srcOrd="1" destOrd="0" presId="urn:microsoft.com/office/officeart/2005/8/layout/orgChart1"/>
    <dgm:cxn modelId="{57EFFF41-9963-4B00-AE77-8FCB675A63D0}" type="presParOf" srcId="{0F952B23-3AC0-4D55-9DBB-8A863CAF3F64}" destId="{FC31AC38-6FFA-4B16-BD32-DBF791EC096E}" srcOrd="1" destOrd="0" presId="urn:microsoft.com/office/officeart/2005/8/layout/orgChart1"/>
    <dgm:cxn modelId="{81CAE2AC-B57E-4574-90AC-A13E9F46B09C}" type="presParOf" srcId="{0F952B23-3AC0-4D55-9DBB-8A863CAF3F64}" destId="{1260C6DE-E460-43BB-96E4-6807E1327F5B}" srcOrd="2" destOrd="0" presId="urn:microsoft.com/office/officeart/2005/8/layout/orgChart1"/>
    <dgm:cxn modelId="{50B97181-1CD9-4B0B-8F50-D7D6F344D178}" type="presParOf" srcId="{1260C6DE-E460-43BB-96E4-6807E1327F5B}" destId="{25E8FD5C-E90D-4DCF-829E-7D28B742061B}" srcOrd="0" destOrd="0" presId="urn:microsoft.com/office/officeart/2005/8/layout/orgChart1"/>
    <dgm:cxn modelId="{65502E1B-1732-4611-A299-584BC7E3A100}" type="presParOf" srcId="{1260C6DE-E460-43BB-96E4-6807E1327F5B}" destId="{E3EB48AA-5EDD-4379-943F-874CF54CA3E4}" srcOrd="1" destOrd="0" presId="urn:microsoft.com/office/officeart/2005/8/layout/orgChart1"/>
    <dgm:cxn modelId="{134F8E6D-815D-4A3E-AE26-6D49F8B5C08D}" type="presParOf" srcId="{E3EB48AA-5EDD-4379-943F-874CF54CA3E4}" destId="{B8D121CC-9BD9-4274-BA9D-9CA13803A3C9}" srcOrd="0" destOrd="0" presId="urn:microsoft.com/office/officeart/2005/8/layout/orgChart1"/>
    <dgm:cxn modelId="{C942D909-408F-4F9A-A83E-EEE38DC8CD7A}" type="presParOf" srcId="{B8D121CC-9BD9-4274-BA9D-9CA13803A3C9}" destId="{B074E72C-A4A9-478E-915F-A695A2708758}" srcOrd="0" destOrd="0" presId="urn:microsoft.com/office/officeart/2005/8/layout/orgChart1"/>
    <dgm:cxn modelId="{FAD4DE2E-8AAF-4DBF-9822-B6570B2C0C5E}" type="presParOf" srcId="{B8D121CC-9BD9-4274-BA9D-9CA13803A3C9}" destId="{5EB8DCAA-7AA5-4E96-AEAD-1C94E19312AE}" srcOrd="1" destOrd="0" presId="urn:microsoft.com/office/officeart/2005/8/layout/orgChart1"/>
    <dgm:cxn modelId="{289D9E5B-4D1B-4463-AE45-48DC4F0A5A39}" type="presParOf" srcId="{E3EB48AA-5EDD-4379-943F-874CF54CA3E4}" destId="{F0109F34-A938-4DC6-B5A8-166D60C84AF0}" srcOrd="1" destOrd="0" presId="urn:microsoft.com/office/officeart/2005/8/layout/orgChart1"/>
    <dgm:cxn modelId="{D5C07664-3EC5-4DF4-A876-1B53F16EA166}" type="presParOf" srcId="{F0109F34-A938-4DC6-B5A8-166D60C84AF0}" destId="{BDC31FCB-A514-4FAC-9E4A-4C129F9F8CD4}" srcOrd="0" destOrd="0" presId="urn:microsoft.com/office/officeart/2005/8/layout/orgChart1"/>
    <dgm:cxn modelId="{22B39096-C33D-49D5-973A-5F3FC574782F}" type="presParOf" srcId="{F0109F34-A938-4DC6-B5A8-166D60C84AF0}" destId="{71D7AF35-8C90-443C-B483-FFF6A51A3A1E}" srcOrd="1" destOrd="0" presId="urn:microsoft.com/office/officeart/2005/8/layout/orgChart1"/>
    <dgm:cxn modelId="{3876A99A-A106-4E0E-A3EF-62CCAB655344}" type="presParOf" srcId="{71D7AF35-8C90-443C-B483-FFF6A51A3A1E}" destId="{15D5FF54-7924-4382-A7EE-5406C3851BA6}" srcOrd="0" destOrd="0" presId="urn:microsoft.com/office/officeart/2005/8/layout/orgChart1"/>
    <dgm:cxn modelId="{F835FEBB-C389-4982-AD46-26E50B095A5F}" type="presParOf" srcId="{15D5FF54-7924-4382-A7EE-5406C3851BA6}" destId="{09576B5C-6737-4F34-B37D-E0F9639F6A4C}" srcOrd="0" destOrd="0" presId="urn:microsoft.com/office/officeart/2005/8/layout/orgChart1"/>
    <dgm:cxn modelId="{0A917A11-973E-481F-A12E-29774E9C3B3D}" type="presParOf" srcId="{15D5FF54-7924-4382-A7EE-5406C3851BA6}" destId="{AA81D616-28F5-418E-92BF-6BBD2632872C}" srcOrd="1" destOrd="0" presId="urn:microsoft.com/office/officeart/2005/8/layout/orgChart1"/>
    <dgm:cxn modelId="{F22A9226-A7C2-4E15-A906-690CFC83F576}" type="presParOf" srcId="{71D7AF35-8C90-443C-B483-FFF6A51A3A1E}" destId="{E6A6D42B-6A94-4027-82DD-C07762E70952}" srcOrd="1" destOrd="0" presId="urn:microsoft.com/office/officeart/2005/8/layout/orgChart1"/>
    <dgm:cxn modelId="{987E6AC5-625F-48BF-9D0F-AE375F287094}" type="presParOf" srcId="{71D7AF35-8C90-443C-B483-FFF6A51A3A1E}" destId="{136DC5AE-031C-4007-BB79-D9FCE6B82389}" srcOrd="2" destOrd="0" presId="urn:microsoft.com/office/officeart/2005/8/layout/orgChart1"/>
    <dgm:cxn modelId="{AEDA9653-16DA-47F3-A135-3B55A00ECF77}" type="presParOf" srcId="{E3EB48AA-5EDD-4379-943F-874CF54CA3E4}" destId="{A2F60247-652E-4891-A93C-6E6830EA7FF0}" srcOrd="2" destOrd="0" presId="urn:microsoft.com/office/officeart/2005/8/layout/orgChart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C31FCB-A514-4FAC-9E4A-4C129F9F8CD4}">
      <dsp:nvSpPr>
        <dsp:cNvPr id="0" name=""/>
        <dsp:cNvSpPr/>
      </dsp:nvSpPr>
      <dsp:spPr>
        <a:xfrm>
          <a:off x="2119283" y="1608408"/>
          <a:ext cx="199234" cy="610987"/>
        </a:xfrm>
        <a:custGeom>
          <a:avLst/>
          <a:gdLst/>
          <a:ahLst/>
          <a:cxnLst/>
          <a:rect l="0" t="0" r="0" b="0"/>
          <a:pathLst>
            <a:path>
              <a:moveTo>
                <a:pt x="0" y="0"/>
              </a:moveTo>
              <a:lnTo>
                <a:pt x="0" y="610987"/>
              </a:lnTo>
              <a:lnTo>
                <a:pt x="199234" y="61098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5E8FD5C-E90D-4DCF-829E-7D28B742061B}">
      <dsp:nvSpPr>
        <dsp:cNvPr id="0" name=""/>
        <dsp:cNvSpPr/>
      </dsp:nvSpPr>
      <dsp:spPr>
        <a:xfrm>
          <a:off x="2783400" y="665362"/>
          <a:ext cx="1002815" cy="610987"/>
        </a:xfrm>
        <a:custGeom>
          <a:avLst/>
          <a:gdLst/>
          <a:ahLst/>
          <a:cxnLst/>
          <a:rect l="0" t="0" r="0" b="0"/>
          <a:pathLst>
            <a:path>
              <a:moveTo>
                <a:pt x="1002815" y="0"/>
              </a:moveTo>
              <a:lnTo>
                <a:pt x="1002815" y="610987"/>
              </a:lnTo>
              <a:lnTo>
                <a:pt x="0" y="61098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B49FD4-036C-4224-9C59-52DE604AD7E6}">
      <dsp:nvSpPr>
        <dsp:cNvPr id="0" name=""/>
        <dsp:cNvSpPr/>
      </dsp:nvSpPr>
      <dsp:spPr>
        <a:xfrm>
          <a:off x="3122099" y="1246"/>
          <a:ext cx="1328232" cy="66411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IN" sz="1200" kern="1200"/>
            <a:t>Core FLA team(7-8 members)</a:t>
          </a:r>
        </a:p>
      </dsp:txBody>
      <dsp:txXfrm>
        <a:off x="3122099" y="1246"/>
        <a:ext cx="1328232" cy="664116"/>
      </dsp:txXfrm>
    </dsp:sp>
    <dsp:sp modelId="{B074E72C-A4A9-478E-915F-A695A2708758}">
      <dsp:nvSpPr>
        <dsp:cNvPr id="0" name=""/>
        <dsp:cNvSpPr/>
      </dsp:nvSpPr>
      <dsp:spPr>
        <a:xfrm>
          <a:off x="1455167" y="944291"/>
          <a:ext cx="1328232" cy="66411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IN" sz="1200" kern="1200"/>
            <a:t>45 Master Trainer</a:t>
          </a:r>
        </a:p>
      </dsp:txBody>
      <dsp:txXfrm>
        <a:off x="1455167" y="944291"/>
        <a:ext cx="1328232" cy="664116"/>
      </dsp:txXfrm>
    </dsp:sp>
    <dsp:sp modelId="{09576B5C-6737-4F34-B37D-E0F9639F6A4C}">
      <dsp:nvSpPr>
        <dsp:cNvPr id="0" name=""/>
        <dsp:cNvSpPr/>
      </dsp:nvSpPr>
      <dsp:spPr>
        <a:xfrm>
          <a:off x="2318518" y="1887337"/>
          <a:ext cx="1328232" cy="66411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IN" sz="1200" kern="1200"/>
            <a:t>385 Master Farmers+Facilitators</a:t>
          </a:r>
        </a:p>
      </dsp:txBody>
      <dsp:txXfrm>
        <a:off x="2318518" y="1887337"/>
        <a:ext cx="1328232" cy="66411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4799</TotalTime>
  <Pages>9</Pages>
  <Words>2812</Words>
  <Characters>16032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Sriram</dc:creator>
  <cp:keywords/>
  <dc:description/>
  <cp:lastModifiedBy>VALI</cp:lastModifiedBy>
  <cp:revision>17</cp:revision>
  <dcterms:created xsi:type="dcterms:W3CDTF">2018-07-05T05:47:00Z</dcterms:created>
  <dcterms:modified xsi:type="dcterms:W3CDTF">2018-07-20T05:04:00Z</dcterms:modified>
</cp:coreProperties>
</file>